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MOVE-OUT PLAN: AFFORDING INDEPENDENCE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Move-Out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Cost of living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of your monthly living expenses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stays about the same each month, like rent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Move-in costs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upfront cash to move in: first month's rent, a security deposit, and setup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Security 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a landlord holds up front, often equal to one month's rent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Emergency fund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Savings that covers a few months of expenses if your income stops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Safety margin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Extra room in a budget so income covers more than just the bills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Move-out savings target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Move-in costs plus an emergency fund - the cash saved before you move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left in your paycheck after taxes and deductions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Prioritizing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Deciding what to fund first, putting needs and safety ahead of extras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Independent living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Supporting yourself on your own income, away from family support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Move-Out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emergency fund</w:t>
      </w:r>
      <w:r>
        <w:rPr>
          <w:rFonts w:ascii="Arial" w:cs="Arial" w:eastAsia="Arial" w:hAnsi="Arial"/>
          <w:color w:val="555555"/>
          <w:sz w:val="21"/>
          <w:szCs w:val="21"/>
        </w:rPr>
        <w:t xml:space="preserve">   ·   </w:t>
      </w:r>
      <w:r>
        <w:rPr>
          <w:rFonts w:ascii="Arial" w:cs="Arial" w:eastAsia="Arial" w:hAnsi="Arial"/>
          <w:color w:val="1B2A4A"/>
          <w:sz w:val="21"/>
          <w:szCs w:val="21"/>
        </w:rPr>
        <w:t xml:space="preserve">prioritizing</w:t>
      </w:r>
      <w:r>
        <w:rPr>
          <w:rFonts w:ascii="Arial" w:cs="Arial" w:eastAsia="Arial" w:hAnsi="Arial"/>
          <w:color w:val="555555"/>
          <w:sz w:val="21"/>
          <w:szCs w:val="21"/>
        </w:rPr>
        <w:t xml:space="preserve">   ·   </w:t>
      </w:r>
      <w:r>
        <w:rPr>
          <w:rFonts w:ascii="Arial" w:cs="Arial" w:eastAsia="Arial" w:hAnsi="Arial"/>
          <w:color w:val="1B2A4A"/>
          <w:sz w:val="21"/>
          <w:szCs w:val="21"/>
        </w:rPr>
        <w:t xml:space="preserve">move-in costs</w:t>
      </w:r>
      <w:r>
        <w:rPr>
          <w:rFonts w:ascii="Arial" w:cs="Arial" w:eastAsia="Arial" w:hAnsi="Arial"/>
          <w:color w:val="555555"/>
          <w:sz w:val="21"/>
          <w:szCs w:val="21"/>
        </w:rPr>
        <w:t xml:space="preserve">   ·   </w:t>
      </w:r>
      <w:r>
        <w:rPr>
          <w:rFonts w:ascii="Arial" w:cs="Arial" w:eastAsia="Arial" w:hAnsi="Arial"/>
          <w:color w:val="1B2A4A"/>
          <w:sz w:val="21"/>
          <w:szCs w:val="21"/>
        </w:rPr>
        <w:t xml:space="preserve">cost of living</w:t>
      </w:r>
      <w:r>
        <w:rPr>
          <w:rFonts w:ascii="Arial" w:cs="Arial" w:eastAsia="Arial" w:hAnsi="Arial"/>
          <w:color w:val="555555"/>
          <w:sz w:val="21"/>
          <w:szCs w:val="21"/>
        </w:rPr>
        <w:t xml:space="preserve">   ·   </w:t>
      </w:r>
      <w:r>
        <w:rPr>
          <w:rFonts w:ascii="Arial" w:cs="Arial" w:eastAsia="Arial" w:hAnsi="Arial"/>
          <w:color w:val="1B2A4A"/>
          <w:sz w:val="21"/>
          <w:szCs w:val="21"/>
        </w:rPr>
        <w:t xml:space="preserve">move-out savings target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total of all your monthly living expenses - rent, utilities, food, and more - is called your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of</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living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cost of living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upfront cash to move in - first month's rent, a security deposit, and setup - is called your </w:t>
      </w:r>
      <w:r>
        <w:rPr>
          <w:rFonts w:ascii="Arial" w:cs="Arial" w:eastAsia="Arial" w:hAnsi="Arial"/>
          <w:b/>
          <w:bCs/>
          <w:i/>
          <w:iCs/>
          <w:color w:val="145F58"/>
          <w:sz w:val="22"/>
          <w:szCs w:val="22"/>
        </w:rPr>
        <w:t xml:space="preserve">move-in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move-in costs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Savings that covers a few months of expenses if your income stops is called an </w:t>
      </w:r>
      <w:r>
        <w:rPr>
          <w:rFonts w:ascii="Arial" w:cs="Arial" w:eastAsia="Arial" w:hAnsi="Arial"/>
          <w:b/>
          <w:bCs/>
          <w:i/>
          <w:iCs/>
          <w:color w:val="145F58"/>
          <w:sz w:val="22"/>
          <w:szCs w:val="22"/>
        </w:rPr>
        <w:t xml:space="preserve">emergency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fund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emergency fund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cash you need saved before you move - move-in costs plus an emergency fund - is your </w:t>
      </w:r>
      <w:r>
        <w:rPr>
          <w:rFonts w:ascii="Arial" w:cs="Arial" w:eastAsia="Arial" w:hAnsi="Arial"/>
          <w:b/>
          <w:bCs/>
          <w:i/>
          <w:iCs/>
          <w:color w:val="145F58"/>
          <w:sz w:val="22"/>
          <w:szCs w:val="22"/>
        </w:rPr>
        <w:t xml:space="preserve">move-out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savings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target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move-out savings target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Deciding what to fund first, putting needs and safety ahead of extras, is called </w:t>
      </w:r>
      <w:r>
        <w:rPr>
          <w:rFonts w:ascii="Arial" w:cs="Arial" w:eastAsia="Arial" w:hAnsi="Arial"/>
          <w:b/>
          <w:bCs/>
          <w:i/>
          <w:iCs/>
          <w:color w:val="145F58"/>
          <w:sz w:val="22"/>
          <w:szCs w:val="22"/>
        </w:rPr>
        <w:t xml:space="preserve">prioritizing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prioritizing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Move-Out Numbers - Use the Labeled Models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Raman, find Devon's MONTHLY COST OF LIVING. His monthly categories are rent $1,050, utilities $150, food $350, transportation $200, phone &amp; insurance $150, and savings &amp; misc $100. Using MONTHLY COST OF LIVING = the sum of your monthly expenses, add the six categories. Show your math.</w:t>
      </w:r>
    </w:p>
    <w:p>
      <w:pPr>
        <w:keepLines/>
        <w:spacing w:after="160"/>
        <w:ind w:left="360"/>
      </w:pPr>
      <w:r>
        <w:rPr>
          <w:rFonts w:ascii="Arial" w:cs="Arial" w:eastAsia="Arial" w:hAnsi="Arial"/>
          <w:b/>
          <w:bCs/>
          <w:i/>
          <w:iCs/>
          <w:color w:val="145F58"/>
          <w:sz w:val="22"/>
          <w:szCs w:val="22"/>
        </w:rPr>
        <w:t xml:space="preserve">(1) MONTHLY COST OF LIVING = $1,050 + $150 + $350 + $200 + $150 + $100 = $2,000. (2) Devon's cost of living is $2,000 per month. Accept a total of $2,000.</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Raman, find the TAKE-HOME INCOME NEEDED. Use TAKE-HOME INCOME NEEDED = MONTHLY COST OF LIVING + a safety margin of 10% of the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Find the safety margin (10% of $2,000).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 it to the cost of living for the income needed.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Devon brings home $2,400 a month - is his income enough? Show your math.</w:t>
      </w:r>
    </w:p>
    <w:p>
      <w:pPr>
        <w:keepLines/>
        <w:spacing w:after="160"/>
        <w:ind w:left="360"/>
      </w:pPr>
      <w:r>
        <w:rPr>
          <w:rFonts w:ascii="Arial" w:cs="Arial" w:eastAsia="Arial" w:hAnsi="Arial"/>
          <w:b/>
          <w:bCs/>
          <w:i/>
          <w:iCs/>
          <w:color w:val="145F58"/>
          <w:sz w:val="22"/>
          <w:szCs w:val="22"/>
        </w:rPr>
        <w:t xml:space="preserve">(1) Safety margin = 10% x $2,000 = $200. (2) TAKE-HOME INCOME NEEDED = $2,000 + $200 = $2,200. (3) Yes - Devon brings home $2,400, which is more than the $2,200 needed (a $200 buffer), so his income is ready. Accept a margin of $200, income needed of $2,200, and a yes with the buffer.</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Raman, find Devon's MOVE-OUT SAVINGS TARGET and how long it takes to save. His move-in costs are first month's rent $1,050 + security deposit $1,050 + setup $400. His emergency fund is 3 months of his $2,000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move-in costs.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the emergency fund.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Use MOVE-OUT SAVINGS TARGET = MOVE-IN COSTS + EMERGENCY FUND.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If Devon saves $850 a month, use SAVINGS TIMELINE = target / monthly savings to find how many months. Show your math.</w:t>
      </w:r>
    </w:p>
    <w:p>
      <w:pPr>
        <w:keepLines/>
        <w:spacing w:after="160"/>
        <w:ind w:left="360"/>
      </w:pPr>
      <w:r>
        <w:rPr>
          <w:rFonts w:ascii="Arial" w:cs="Arial" w:eastAsia="Arial" w:hAnsi="Arial"/>
          <w:b/>
          <w:bCs/>
          <w:i/>
          <w:iCs/>
          <w:color w:val="145F58"/>
          <w:sz w:val="22"/>
          <w:szCs w:val="22"/>
        </w:rPr>
        <w:t xml:space="preserve">(1) Move-in costs = $1,050 + $1,050 + $400 = $2,500. (2) Emergency fund = 3 x $2,000 = $6,000. (3) MOVE-OUT SAVINGS TARGET = $2,500 + $6,000 = $8,500. (4) SAVINGS TIMELINE = $8,500 / $850 = 10 months. Accept move-in $2,500, emergency fund $6,000, target $8,500, and 10 months.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Where Devon's Money Goes</w:t>
      </w:r>
    </w:p>
    <w:p>
      <w:pPr>
        <w:spacing w:line="336" w:lineRule="auto"/>
        <w:jc w:val="left"/>
      </w:pPr>
      <w:r>
        <w:rPr>
          <w:rFonts w:ascii="Arial" w:cs="Arial" w:eastAsia="Arial" w:hAnsi="Arial"/>
          <w:b w:val="false"/>
          <w:bCs w:val="false"/>
          <w:i w:val="false"/>
          <w:iCs w:val="false"/>
          <w:color w:val="333333"/>
          <w:sz w:val="22"/>
          <w:szCs w:val="22"/>
        </w:rPr>
        <w:t xml:space="preserve">As Priya Raman, study the bar chart titled "Devon's Monthly Move-Out Budget by Category" (it appears with A4-Q1). Each bar is one of Devon's six monthly budget categories, and its height is the dollars he spends there each month. The same values are listed in the data table below. Notice that rent towers over every other bar. Use the chart and table to answer A4-Q1 to A4-Q3, then connect the chart to real advice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Category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cost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Utilities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Food</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Transportation</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Phone &amp; insurance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Savings &amp; misc</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Priya Raman, study the bar chart on this page titled "Devon's Monthly Move-Out Budget by Category." Each bar is one monthly budget category. Read the chart and write the monthly dollar amount for each of the six categories: (a) Rent, (b) Utilities, (c) Food, (d) Transportation, (e) Phone &amp; insurance, (f) Savings &amp; misc.</w:t>
      </w:r>
    </w:p>
    <w:p>
      <w:r>
        <w:drawing>
          <wp:inline xmlns:a="http://schemas.openxmlformats.org/drawingml/2006/main" xmlns:pic="http://schemas.openxmlformats.org/drawingml/2006/picture">
            <wp:extent cx="5303520" cy="4554567"/>
            <wp:docPr id="1" name="mllp:chart_bar_move_out_budget|your-move-out-plan-affording-i|docx|devon-s-monthly-move-out-budget-by-categ|" title="mllp:chart_bar_move_out_budget|your-move-out-plan-affording-i|docx|devon-s-monthly-move-out-budget-by-categ|" descr="Bar chart of Devon's six monthly move-out budget categories: Rent $1,050, Utilities $150, Food $350, Transportation $200, Phone &amp; insurance $150, and Savings &amp; misc $100. Rent is by far the tallest bar. The six bars add up to a monthly cost of living of $2,000."/>
            <wp:cNvGraphicFramePr>
              <a:graphicFrameLocks noChangeAspect="1"/>
            </wp:cNvGraphicFramePr>
            <a:graphic>
              <a:graphicData uri="http://schemas.openxmlformats.org/drawingml/2006/picture">
                <pic:pic>
                  <pic:nvPicPr>
                    <pic:cNvPr id="0" name="chart_bar_move_out_budget.png" descr="Bar chart of Devon's six monthly move-out budget categories: Rent $1,050, Utilities $150, Food $350, Transportation $200, Phone &amp; insurance $150, and Savings &amp; misc $100. Rent is by far the tallest bar. The six bars add up to a monthly cost of living of $2,000."/>
                    <pic:cNvPicPr/>
                  </pic:nvPicPr>
                  <pic:blipFill>
                    <a:blip r:embed="rId9"/>
                    <a:stretch>
                      <a:fillRect/>
                    </a:stretch>
                  </pic:blipFill>
                  <pic:spPr>
                    <a:xfrm>
                      <a:off x="0" y="0"/>
                      <a:ext cx="5303520" cy="4554567"/>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Rent: $1,050. (b) Utilities: $150. (c) Food: $350. (d) Transportation: $200. (e) Phone &amp; insurance: $150. (f) Savings &amp; misc: $100. Accept these six values read directly off the bars.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Priya Raman, use the chart to find the total and the biggest piece. (a) Add all six bars for Devon's MONTHLY COST OF LIVING. (b) Which category is the tallest bar, and roughly what share of the whole $2,000 budget is it? Show your math.</w:t>
      </w:r>
    </w:p>
    <w:p>
      <w:pPr>
        <w:keepNext/>
        <w:keepLines/>
        <w:spacing w:after="120"/>
        <w:ind w:left="360"/>
      </w:pPr>
      <w:r>
        <w:rPr>
          <w:rFonts w:ascii="Arial" w:cs="Arial" w:eastAsia="Arial" w:hAnsi="Arial"/>
          <w:b/>
          <w:bCs/>
          <w:i/>
          <w:iCs/>
          <w:color w:val="145F58"/>
          <w:sz w:val="22"/>
          <w:szCs w:val="22"/>
        </w:rPr>
        <w:t xml:space="preserve">(1) MONTHLY COST OF LIVING = $1,050 + $150 + $350 + $200 + $150 + $100 = $2,000. (2) RENT is the tallest bar at $1,050, which is about 52.5% of the $2,000 budget (a bit over half). Accept a total of $2,000 and rent as the biggest, about half the budget.</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Priya Raman, turn the chart total into an income target. Using the $2,000 cost of living from the chart: (a) find the safety margin (10% of $2,000), (b) find the TAKE-HOME INCOME NEEDED = cost of living + safety margin, and (c) Devon brings home $2,400 - is that enough? Show your math.</w:t>
      </w:r>
    </w:p>
    <w:p>
      <w:pPr>
        <w:keepNext/>
        <w:keepLines/>
        <w:spacing w:after="120"/>
        <w:ind w:left="360"/>
      </w:pPr>
      <w:r>
        <w:rPr>
          <w:rFonts w:ascii="Arial" w:cs="Arial" w:eastAsia="Arial" w:hAnsi="Arial"/>
          <w:b/>
          <w:bCs/>
          <w:i/>
          <w:iCs/>
          <w:color w:val="145F58"/>
          <w:sz w:val="22"/>
          <w:szCs w:val="22"/>
        </w:rPr>
        <w:t xml:space="preserve">(1) Safety margin = 10% x $2,000 = $200. (2) TAKE-HOME INCOME NEEDED = $2,000 + $200 = $2,200. (3) Yes - $2,400 take-home is more than the $2,200 needed, so Devon's income covers his cost of living plus the margin. Accept a $200 margin, $2,200 income needed, and a yes.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Priya Raman, connect the chart to real advice. (a) What pattern do you see across the six bars? (b) Why is a category chart more useful to Devon than just knowing his total cost of living? (c) In one sentence, which category should Devon attack first to lower his cost of living, and why?</w:t>
      </w:r>
    </w:p>
    <w:p>
      <w:pPr>
        <w:keepLines/>
        <w:spacing w:after="120"/>
        <w:ind w:left="360"/>
      </w:pPr>
      <w:r>
        <w:rPr>
          <w:rFonts w:ascii="Arial" w:cs="Arial" w:eastAsia="Arial" w:hAnsi="Arial"/>
          <w:b/>
          <w:bCs/>
          <w:i/>
          <w:iCs/>
          <w:color w:val="145F58"/>
          <w:sz w:val="22"/>
          <w:szCs w:val="22"/>
        </w:rPr>
        <w:t xml:space="preserve">(1) The pattern: rent is by far the tallest bar (about $1,050, over half the budget), and the other five categories are much smaller. (2) A category chart is more useful than the total because it shows WHERE the money goes, so Devon can see which costs to cut instead of guessing. (3) Devon should attack RENT first because it is the biggest lever - a roommate or a cheaper place lowers his whole cost of living more than trimming any small category. Accept a rent-dominates pattern, a shows-where-the-money-goes reason, and rent as the first thing to cut.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a Move-Out Plan for a Client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Raman, start Jasmine Carter's move-out plan. Jasmine will share an apartment. Her monthly categories are rent $800, utilities $120, food $300, transportation $180, phone &amp; insurance $150, and savings &amp; misc $50.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them for her MONTHLY COST OF LIVING.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her safety margin (10%).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Find her TAKE-HOME INCOME NEEDED.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Jasmine brings home $1,900 - is her income enough? Show your math.</w:t>
      </w:r>
    </w:p>
    <w:p>
      <w:pPr>
        <w:keepLines/>
        <w:spacing w:after="160"/>
        <w:ind w:left="360"/>
      </w:pPr>
      <w:r>
        <w:rPr>
          <w:rFonts w:ascii="Arial" w:cs="Arial" w:eastAsia="Arial" w:hAnsi="Arial"/>
          <w:b/>
          <w:bCs/>
          <w:i/>
          <w:iCs/>
          <w:color w:val="145F58"/>
          <w:sz w:val="22"/>
          <w:szCs w:val="22"/>
        </w:rPr>
        <w:t xml:space="preserve">(1) MONTHLY COST OF LIVING = $800 + $120 + $300 + $180 + $150 + $50 = $1,600. (2) Safety margin = 10% x $1,600 = $160. (3) TAKE-HOME INCOME NEEDED = $1,600 + $160 = $1,760. (4) Yes - Jasmine brings home $1,900, more than the $1,760 needed (a $140 buffer), so her income is ready. Accept cost of living $1,600, margin $160, income needed $1,760, and a yes.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Raman, find Jasmine's MOVE-OUT SAVINGS TARGET. Her move-in costs are first month's rent $800 + security deposit $800 + setup $300. Her emergency fund is 3 months of her $1,600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move-in costs.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the emergency fund.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Use MOVE-OUT SAVINGS TARGET = MOVE-IN COSTS + EMERGENCY FUND. Show your math.</w:t>
      </w:r>
    </w:p>
    <w:p>
      <w:pPr>
        <w:keepLines/>
        <w:spacing w:after="160"/>
        <w:ind w:left="360"/>
      </w:pPr>
      <w:r>
        <w:rPr>
          <w:rFonts w:ascii="Arial" w:cs="Arial" w:eastAsia="Arial" w:hAnsi="Arial"/>
          <w:b/>
          <w:bCs/>
          <w:i/>
          <w:iCs/>
          <w:color w:val="145F58"/>
          <w:sz w:val="22"/>
          <w:szCs w:val="22"/>
        </w:rPr>
        <w:t xml:space="preserve">(1) Move-in costs = $800 + $800 + $300 = $1,900. (2) Emergency fund = 3 x $1,600 = $4,800. (3) MOVE-OUT SAVINGS TARGET = $1,900 + $4,800 = $6,700. Accept move-in $1,900, emergency fund $4,800, and a target of $6,700.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Raman, figure Jasmine's timeline. Use SAVINGS TIMELINE = savings target / monthly savings for her $6,700 target.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If Jasmine saves $335 a month, how many months?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she doubles her saving to $670 a month, how many months?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does doubling her monthly savings do to the timeline?</w:t>
      </w:r>
    </w:p>
    <w:p>
      <w:pPr>
        <w:keepLines/>
        <w:spacing w:after="160"/>
        <w:ind w:left="360"/>
      </w:pPr>
      <w:r>
        <w:rPr>
          <w:rFonts w:ascii="Arial" w:cs="Arial" w:eastAsia="Arial" w:hAnsi="Arial"/>
          <w:b/>
          <w:bCs/>
          <w:i/>
          <w:iCs/>
          <w:color w:val="145F58"/>
          <w:sz w:val="22"/>
          <w:szCs w:val="22"/>
        </w:rPr>
        <w:t xml:space="preserve">(1) At $335/month: $6,700 / $335 = 20 months. (2) At $670/month: $6,700 / $670 = 10 months. (3) Doubling her monthly savings cuts the timeline in half (from 20 months to 10 months), so saving more each month is the fastest way to be ready sooner. Accept 20 months, 10 months, and a halves-the-timeline explanation.</w:t>
      </w:r>
    </w:p>
    <w:p>
      <w:pPr>
        <w:keepNext/>
        <w:keepLines/>
        <w:spacing w:after="40"/>
      </w:pPr>
      <w:r>
        <w:rPr>
          <w:rFonts w:ascii="Trebuchet MS" w:cs="Trebuchet MS" w:eastAsia="Trebuchet MS" w:hAnsi="Trebuchet MS"/>
          <w:b/>
          <w:bCs/>
          <w:color w:val="B84D38"/>
          <w:spacing w:val="12"/>
          <w:sz w:val="17"/>
          <w:szCs w:val="17"/>
        </w:rPr>
        <w:t xml:space="preserve">JASMINE'S MOVE-OUT PLAN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JASMINE'S MOVE-OUT PLAN - FINAL REPORT. As Priya Raman, put Jasmine's plan in writing. Write a 5-7 sentence recommendation (120-180 words) that: states her MONTHLY COST OF LIVING and TAKE-HOME INCOME NEEDED and whether her $1,900 income covers it, states her MOVE-OUT SAVINGS TARGET, tells her how long it takes to save at $335 vs $670 a month, and runs the readiness checklist (income, budget, savings, credit, insurance) to say whether she should move now or keep saving.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BUDGET - show Jasmine's MONTHLY COST OF LIVING (total of her six budgeted categories) and her TAKE-HOME INCOME NEEDED after adding the 10% safety margin.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CHECK THE INCOME - compare her $1,900 take-home to the income needed and say clearly whether it is enough.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SAVINGS TARGET - add her move-in costs and her emergency fund (3 months of her cost of living) to get her MOVE-OUT SAVINGS TARGET.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THE TIMELINE - calculate how many months it takes to reach the savings target at $335 a month, and how many months at $670 a month.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RUN THE CHECKLIST + DECIDE - use YOUR numbers to run the readiness checklist (income, budget, savings, credit, insurance) and recommend whether Jasmine should move now or keep saving.</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recommendation:</w:t>
      </w:r>
    </w:p>
    <w:p>
      <w:pPr>
        <w:keepLines w:val="false"/>
        <w:spacing w:after="60"/>
        <w:ind w:left="360"/>
      </w:pPr>
      <w:r>
        <w:rPr>
          <w:rFonts w:ascii="Arial" w:cs="Arial" w:eastAsia="Arial" w:hAnsi="Arial"/>
          <w:color w:val="1B2A4A"/>
          <w:sz w:val="21"/>
          <w:szCs w:val="21"/>
        </w:rPr>
        <w:t xml:space="preserve">Jasmine - here is your move-out plan for a shared apartment. Your MONTHLY COST OF LIVING adds up to $1,600 (rent $800, utilities $120, food $300, transportation $180, phone &amp; insurance $150, and savings &amp; misc $50). With a 10% safety margin of $160, your TAKE-HOME INCOME NEEDED is $1,760 - and since you bring home $1,900, your income already covers it with a $140 buffer, so income is not your problem. Your MOVE-OUT SAVINGS TARGET is move-in costs $1,900 + an emergency fund of $4,800 = $6,700, and that is the piece you still have to build. At $335 a month it takes 20 months; if you can save $670 a month it takes just 10. My recommendation: do not move yet. Your income and budget are ready, but keep saving toward the $6,700 target, and make sure your credit is good enough for the rental application and your renter's and health insurance are lined up before you sign a lease.</w:t>
      </w:r>
    </w:p>
    <w:p>
      <w:pPr>
        <w:keepLines w:val="false"/>
        <w:spacing w:after="160"/>
        <w:ind w:left="360"/>
      </w:pPr>
      <w:r>
        <w:rPr>
          <w:rFonts w:ascii="Arial" w:cs="Arial" w:eastAsia="Arial" w:hAnsi="Arial"/>
          <w:color w:val="1B2A4A"/>
          <w:sz w:val="21"/>
          <w:szCs w:val="21"/>
        </w:rPr>
        <w:t xml:space="preserve">REQUIRED-ELEMENT CHECKLIST (award credit per item): [1] states cost of living $1,600 and income needed $1,760; [2] confirms the $1,900 income covers it; [3] states the $6,700 savings target; [4] gives the 20-month and 10-month timelines; [5] runs the readiness checklist and recommends saving to the target before moving.</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2026-09-07T00:48:45.694Z</dcterms:created>
  <dcterms:modified xsi:type="dcterms:W3CDTF">2026-09-07T00:48:45.694Z</dcterms:modified>
</cp:coreProperties>
</file>

<file path=docProps/custom.xml><?xml version="1.0" encoding="utf-8"?>
<Properties xmlns="http://schemas.openxmlformats.org/officeDocument/2006/custom-properties" xmlns:vt="http://schemas.openxmlformats.org/officeDocument/2006/docPropsVTypes"/>
</file>