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WAR IN THE PACIFIC</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trace how the Allies fought their way from the Solomon Islands to Okinawa between 1942 and 1945.</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learn ten key terms, from the Battle of the Coral Sea and codebreaking to the Marianas and Okinawa.</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work out what each captured island cost in American lives, and what bypassing an island saved.</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a 1942 U.S. Navy announcement of the Battle of Midway and weigh it as historical evidence.</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a 12-question quiz, a short exit ticket with a written response, and the activity packet.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Battle of the Coral Sea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May 1942 carrier battle that stopped Japan's advance toward Australia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Island Hopping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Taking selected Pacific islands with airfields and bypassing the rest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Codebreaking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Reading an enemy's secret radio messages to learn its plans in advance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Battle of Midway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June 1942 battle where Japan lost four carriers and the war's momentum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Amphibious Assault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attack launched from ships onto a defended beach using landing craft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Rabaul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large Japanese base the Allies cut off and bypassed instead of storming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Kamikaze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Japanese pilot ordered to crash his aircraft into an Allied warship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Marianas Islands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1944 island group whose airfields put American bombers in range of Japan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Guadalcanal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island where American forces first went on the offensive, 1942-1943</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Okinawa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island 350 miles from Japan taken in an 82-day battle in 1945</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Opening question: how would you attack an enemy spread across a thousand islands?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5-25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1-12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25-40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13-20 with Guided Notes, then Activity Parts 1 and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40-50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Activity Parts 3 to 5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0-30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30-60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 to 3, working in pairs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60-80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4 primary source and Part 5 written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80-90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or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1-12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25-30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started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0-15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13-20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15-30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2 to 5, then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the Guided Notes and the Activity double-sided; both are designed to be handed out and used with no preparation.</w:t>
      </w:r>
    </w:p>
    <w:p>
      <w:pPr>
        <w:spacing w:line="288" w:lineRule="auto"/>
        <w:jc w:val="left"/>
      </w:pPr>
      <w:r>
        <w:rPr>
          <w:rFonts w:ascii="Arial" w:cs="Arial" w:eastAsia="Arial" w:hAnsi="Arial"/>
          <w:b w:val="false"/>
          <w:bCs w:val="false"/>
          <w:i w:val="false"/>
          <w:iCs w:val="false"/>
          <w:color w:val="333333"/>
          <w:sz w:val="22"/>
          <w:szCs w:val="22"/>
        </w:rPr>
        <w:t xml:space="preserve">2. Open the slide deck and check that the two photograph slides display before class; they carry no text students need to copy.</w:t>
      </w:r>
    </w:p>
    <w:p>
      <w:pPr>
        <w:spacing w:line="288" w:lineRule="auto"/>
        <w:jc w:val="left"/>
      </w:pPr>
      <w:r>
        <w:rPr>
          <w:rFonts w:ascii="Arial" w:cs="Arial" w:eastAsia="Arial" w:hAnsi="Arial"/>
          <w:b w:val="false"/>
          <w:bCs w:val="false"/>
          <w:i w:val="false"/>
          <w:iCs w:val="false"/>
          <w:color w:val="333333"/>
          <w:sz w:val="22"/>
          <w:szCs w:val="22"/>
        </w:rPr>
        <w:t xml:space="preserve">3. Decide before the period whether the quiz runs on paper or through the Google Form so students know how they will submit.</w:t>
      </w:r>
    </w:p>
    <w:p>
      <w:pPr>
        <w:spacing w:line="288" w:lineRule="auto"/>
        <w:jc w:val="left"/>
      </w:pPr>
      <w:r>
        <w:rPr>
          <w:rFonts w:ascii="Arial" w:cs="Arial" w:eastAsia="Arial" w:hAnsi="Arial"/>
          <w:b w:val="false"/>
          <w:bCs w:val="false"/>
          <w:i w:val="false"/>
          <w:iCs w:val="false"/>
          <w:color w:val="333333"/>
          <w:sz w:val="22"/>
          <w:szCs w:val="22"/>
        </w:rPr>
        <w:t xml:space="preserve">4. Have the Teacher Presentation Notes open on a second screen or printed; each slide has three to five talking points.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American codebreakers learn before the Battle of Midway?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That Midway Island was the target of Japan's next attack</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Japan lose at the Battle of Midway?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Four fleet carriers and a cruiser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made the Battle of the Coral Sea unusual?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 two fleets never sighted each other during the battle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island hopping?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Taking key islands with airfields and bypassing the rest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Allies bypass the Japanese base at Rabaul?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Its garrison was large and it could be cut off instead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were airfields the main prize in the Pacific campaign?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They let planes from one island cover the next attack</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significance of Guadalcanal?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It was the first place American forces went on the offensive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an amphibious assault?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An attack launched from ships onto a defended beach</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Marianas Islands matter so much in 1944?</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Their airfields put American bombers in range of Japan</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kamikaze?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 Japanese pilot ordered to crash into an Allied ship</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lists the Allied advance across the Pacific in the correct order?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Gilberts, Marshalls, Marianas, Philippines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had the Allied advance across the Pacific achieved by mid-1945?</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It brought Allied forces to Okinawa, 350 miles from Japan</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Marianas Islands matter to the Allies in 1944?</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Their airfields put American bombers in range of Japan</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far is Okinawa from the Japanese home islands?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About 350 miles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Japanese bases that the Allies bypassed?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They were cut off from supply and left behind the advance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Allies captured some Japanese-held islands and skipped others on the road to Japan. Explain in two or three sentences how they decided which islands to take.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answer that names the test and one example: the Allies took an island if its airfield or harbor was needed to reach the next target, and bypassed it if the garrison was large and could be cut off instead, as at Rabaul.</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terms filled in correctly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All 5 fill-ins correct and in context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Calculations correct and analysis answers complete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sourcing, comprehension, and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Written verdict with a clear claim and two pieces of evidence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Draw the range circles before you draw the route. Put Japan at the top of the board, then show that each captured airfield opens a new circle further north. Students who see the circles stop asking why the Allies did not simply sail straight to Tokyo.</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most common wrong answer is that the Allies fought for every island. Keep pointing at the Rabaul row on slide 15: about 100,000 Japanese troops, never assaulted, no American ground deaths. Quiz questions 4 and 5 then take care of themselves.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Resist the temptation to turn Midway into one heroic moment. The slide sequence deliberately runs code, trap, attack, result. Ask students what would have happened if the codebreakers had been wrong, and the role of intelligence lands on its own.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Give the class thirty silent seconds with the Saipan photograph before anyone speaks. Then point out that the curving line is men walking, not boats. That single observation does more for the phrase amphibious assault than any definition.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Students who stall on Part 5 usually have a claim and no evidence. Send them back to the Part 3 table first; one number from the Rabaul or Okinawa row gives them something concrete, and the Nimitz passage then supplies the second piece the checklist asks for.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The Island You Would Skip</w:t>
      </w:r>
    </w:p>
    <w:p>
      <w:pPr>
        <w:spacing w:line="336" w:lineRule="auto"/>
        <w:jc w:val="left"/>
      </w:pPr>
      <w:r>
        <w:rPr>
          <w:rFonts w:ascii="Arial" w:cs="Arial" w:eastAsia="Arial" w:hAnsi="Arial"/>
          <w:b w:val="false"/>
          <w:bCs w:val="false"/>
          <w:i w:val="false"/>
          <w:iCs w:val="false"/>
          <w:color w:val="333333"/>
          <w:sz w:val="22"/>
          <w:szCs w:val="22"/>
        </w:rPr>
        <w:t xml:space="preserve">Students pick any three islands from the Part 3 table, rank them in the order they would have attacked, and write one paragraph defending which one they would have bypassed entirely and what they would have done about it instead.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Rewrite the Communique</w:t>
      </w:r>
    </w:p>
    <w:p>
      <w:pPr>
        <w:spacing w:line="336" w:lineRule="auto"/>
        <w:jc w:val="left"/>
      </w:pPr>
      <w:r>
        <w:rPr>
          <w:rFonts w:ascii="Arial" w:cs="Arial" w:eastAsia="Arial" w:hAnsi="Arial"/>
          <w:b w:val="false"/>
          <w:bCs w:val="false"/>
          <w:i w:val="false"/>
          <w:iCs w:val="false"/>
          <w:color w:val="333333"/>
          <w:sz w:val="22"/>
          <w:szCs w:val="22"/>
        </w:rPr>
        <w:t xml:space="preserve">Students rewrite the June 6, 1942 Nimitz announcement as a plain, unemotional report of the same facts, then write three sentences explaining what the original wording does for readers at home that their version does not.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Two Drives, One Ocean</w:t>
      </w:r>
    </w:p>
    <w:p>
      <w:pPr>
        <w:spacing w:line="336" w:lineRule="auto"/>
        <w:jc w:val="left"/>
      </w:pPr>
      <w:r>
        <w:rPr>
          <w:rFonts w:ascii="Arial" w:cs="Arial" w:eastAsia="Arial" w:hAnsi="Arial"/>
          <w:b w:val="false"/>
          <w:bCs w:val="false"/>
          <w:i w:val="false"/>
          <w:iCs w:val="false"/>
          <w:color w:val="333333"/>
          <w:sz w:val="22"/>
          <w:szCs w:val="22"/>
        </w:rPr>
        <w:t xml:space="preserve">Students make a two-column timeline of the Southwest Pacific drive under MacArthur and the Central Pacific drive under Nimitz from 1943 to 1945, then write a short recommendation on whether running two drives at once was worth splitting the forces.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Is it ever right to leave 100,000 enemy soldiers alive behind your own front line, as the Allies did at Rabaul?</w:t>
      </w:r>
    </w:p>
    <w:p>
      <w:pPr>
        <w:spacing w:after="80"/>
      </w:pPr>
    </w:p>
    <w:p>
      <w:pPr>
        <w:spacing w:line="336" w:lineRule="auto"/>
        <w:jc w:val="left"/>
      </w:pPr>
      <w:r>
        <w:rPr>
          <w:rFonts w:ascii="Arial" w:cs="Arial" w:eastAsia="Arial" w:hAnsi="Arial"/>
          <w:b/>
          <w:bCs/>
          <w:i w:val="false"/>
          <w:iCs w:val="false"/>
          <w:color w:val="333333"/>
          <w:sz w:val="22"/>
          <w:szCs w:val="22"/>
        </w:rPr>
        <w:t xml:space="preserve">2. Midway turned on codebreaking rather than on firepower. Does that make it a lesser victory or a greater one?</w:t>
      </w:r>
    </w:p>
    <w:p>
      <w:pPr>
        <w:spacing w:after="80"/>
      </w:pPr>
    </w:p>
    <w:p>
      <w:pPr>
        <w:spacing w:line="336" w:lineRule="auto"/>
        <w:jc w:val="left"/>
      </w:pPr>
      <w:r>
        <w:rPr>
          <w:rFonts w:ascii="Arial" w:cs="Arial" w:eastAsia="Arial" w:hAnsi="Arial"/>
          <w:b/>
          <w:bCs/>
          <w:i w:val="false"/>
          <w:iCs w:val="false"/>
          <w:color w:val="333333"/>
          <w:sz w:val="22"/>
          <w:szCs w:val="22"/>
        </w:rPr>
        <w:t xml:space="preserve">3. The Allies decided which islands were worth American lives. Who should make a decision like that, and on what evidence?</w:t>
      </w:r>
    </w:p>
    <w:p>
      <w:pPr>
        <w:spacing w:after="80"/>
      </w:pPr>
    </w:p>
    <w:p>
      <w:pPr>
        <w:spacing w:line="336" w:lineRule="auto"/>
        <w:jc w:val="left"/>
      </w:pPr>
      <w:r>
        <w:rPr>
          <w:rFonts w:ascii="Arial" w:cs="Arial" w:eastAsia="Arial" w:hAnsi="Arial"/>
          <w:b/>
          <w:bCs/>
          <w:i w:val="false"/>
          <w:iCs w:val="false"/>
          <w:color w:val="333333"/>
          <w:sz w:val="22"/>
          <w:szCs w:val="22"/>
        </w:rPr>
        <w:t xml:space="preserve">4. Okinawa cost about 12,500 American lives and more than 100,000 Okinawan civilian lives. How should a history class weigh those two figures?</w:t>
      </w:r>
    </w:p>
    <w:p>
      <w:pPr>
        <w:spacing w:after="80"/>
      </w:pPr>
    </w:p>
    <w:p>
      <w:pPr>
        <w:spacing w:line="336" w:lineRule="auto"/>
        <w:jc w:val="left"/>
      </w:pPr>
      <w:r>
        <w:rPr>
          <w:rFonts w:ascii="Arial" w:cs="Arial" w:eastAsia="Arial" w:hAnsi="Arial"/>
          <w:b/>
          <w:bCs/>
          <w:i w:val="false"/>
          <w:iCs w:val="false"/>
          <w:color w:val="333333"/>
          <w:sz w:val="22"/>
          <w:szCs w:val="22"/>
        </w:rPr>
        <w:t xml:space="preserve">5. If Japan had spread its defenders evenly across every island instead of concentrating them, would island hopping still have worked?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2026-08-04T03:00:26.433Z</dcterms:created>
  <dcterms:modified xsi:type="dcterms:W3CDTF">2026-08-04T03:00:26.433Z</dcterms:modified>
</cp:coreProperties>
</file>

<file path=docProps/custom.xml><?xml version="1.0" encoding="utf-8"?>
<Properties xmlns="http://schemas.openxmlformats.org/officeDocument/2006/custom-properties" xmlns:vt="http://schemas.openxmlformats.org/officeDocument/2006/docPropsVTypes"/>
</file>