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Voltaire, Rousseau, and the Enlightenment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Voltaire and Rousseau define freedom, and according to Rousseau, where does a legitimate government get its power and what must it do?</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ENLIGHTENMENT IDEAS REVIEW BOARD. Your job is to explain how Voltaire and Rousseau used Enlightenment ideas about freedom to answer where a government should get its power.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core ideas of the Enlightenment: reason, freedom, and questioning tradition.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Voltaire's ideas about reason, free speech, and religious tolerance, and his critique of tyranny and the church.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Rousseau's ideas about the social contract, popular sovereignty, and the general will.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meaning of Rousseau's line, 'Man is born free, and everywhere he is in chains.'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Enlightenment ideas about freedom and the social contract influenced the American and French Revolutions.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Enlightenment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Enlightenment Ideas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Voltaire, Rousseau, and Freedom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Freedom Verdict - Where Does a Legitimate Government Get Its Power?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Enlightenment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1700s movement that used reason to question tradition and old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Voltaire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French Enlightenment writer (1694-1778) who defended reason, free speech, and tolerance.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Accepting that people may hold different religious beliefs without being punished.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Rousseau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Genevan Enlightenment thinker (1712-1778) who argued for popular sovereignty.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in which people form a government that serves the common good.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speech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freedom to express ideas and criticize the government without punishment.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political power belongs to the people, the true source of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logical thinking, rather than tradition or authority, to understand the world.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 whole community wants for the common good, which government must follow.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Rousseau's 1762 book arguing that government must follow the general will.</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Enlightenment Ideas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Enlightenment</w:t>
      </w:r>
      <w:r>
        <w:rPr>
          <w:rFonts w:ascii="Arial" w:cs="Arial" w:eastAsia="Arial" w:hAnsi="Arial"/>
          <w:color w:val="555555"/>
          <w:sz w:val="21"/>
          <w:szCs w:val="21"/>
        </w:rPr>
        <w:t xml:space="preserve">   ·   </w:t>
      </w:r>
      <w:r>
        <w:rPr>
          <w:rFonts w:ascii="Arial" w:cs="Arial" w:eastAsia="Arial" w:hAnsi="Arial"/>
          <w:color w:val="1B2A4A"/>
          <w:sz w:val="21"/>
          <w:szCs w:val="21"/>
        </w:rPr>
        <w:t xml:space="preserve">religious tolerance</w:t>
      </w:r>
      <w:r>
        <w:rPr>
          <w:rFonts w:ascii="Arial" w:cs="Arial" w:eastAsia="Arial" w:hAnsi="Arial"/>
          <w:color w:val="555555"/>
          <w:sz w:val="21"/>
          <w:szCs w:val="21"/>
        </w:rPr>
        <w:t xml:space="preserve">   ·   </w:t>
      </w:r>
      <w:r>
        <w:rPr>
          <w:rFonts w:ascii="Arial" w:cs="Arial" w:eastAsia="Arial" w:hAnsi="Arial"/>
          <w:color w:val="1B2A4A"/>
          <w:sz w:val="21"/>
          <w:szCs w:val="21"/>
        </w:rPr>
        <w:t xml:space="preserve">social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general will</w:t>
      </w:r>
      <w:r>
        <w:rPr>
          <w:rFonts w:ascii="Arial" w:cs="Arial" w:eastAsia="Arial" w:hAnsi="Arial"/>
          <w:color w:val="555555"/>
          <w:sz w:val="21"/>
          <w:szCs w:val="21"/>
        </w:rPr>
        <w:t xml:space="preserve">   ·   </w:t>
      </w:r>
      <w:r>
        <w:rPr>
          <w:rFonts w:ascii="Arial" w:cs="Arial" w:eastAsia="Arial" w:hAnsi="Arial"/>
          <w:color w:val="1B2A4A"/>
          <w:sz w:val="21"/>
          <w:szCs w:val="21"/>
        </w:rPr>
        <w:t xml:space="preserve">popular sovereignty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1700s movement that used reason to question tradition and seek natural laws about government and society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Accepting that people may hold and practice different religious beliefs without being punished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An agreement in which people give up some freedom to form a government that serves the common good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idea that political power belongs to the people, the true source of a government's authority,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Rousseau's idea of what the whole community wants for the common good is the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Voltaire, Rousseau, and Freedom</w:t>
      </w:r>
    </w:p>
    <w:p>
      <w:pPr>
        <w:pBdr>
          <w:left w:val="single" w:color="E8735A" w:sz="12"/>
        </w:pBdr>
        <w:spacing w:after="120" w:before="80"/>
        <w:ind w:left="240" w:right="240"/>
      </w:pPr>
      <w:r>
        <w:rPr>
          <w:rFonts w:ascii="Arial" w:cs="Arial" w:eastAsia="Arial" w:hAnsi="Arial"/>
          <w:i/>
          <w:iCs/>
          <w:color w:val="B84D38"/>
          <w:sz w:val="22"/>
          <w:szCs w:val="22"/>
        </w:rPr>
        <w:t xml:space="preserve">Enlightenment Ideas Review Board's beat continues - Part 3 focus: Voltaire championed reason, free speech, and religious tolerance and attacked tyranny and the church.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Enlightenment Ideas Review Board, explain Voltaire's main ideas: name what he championed and what he attacked.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Enlightenment Ideas Review Board, explain Rousseau's main ideas about freedom and government.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Enlightenment Ideas Review Board, explain how the Enlightenment ideas of Voltaire and Rousseau connect to the American and French Revolutions.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ENLIGHTENMENT IDEAS REVIEW BOARD. Read this adapted passage from the opening of Jean-Jacques Rousseau's The Social Contract (1762). It is taken from the public-domain 1913 English translation by G. D. H. Cole; a few of Rousseau's long sentences have been shortened for readability, but his signature ideas and phrasing - 'Man is born free, and everywhere he is in chains,' the limits of force, and the founding problem of the social contract - are kept close to his original words.</w:t>
      </w:r>
    </w:p>
    <w:p>
      <w:pPr>
        <w:keepNext/>
        <w:spacing w:after="80"/>
      </w:pPr>
    </w:p>
    <w:p>
      <w:pPr>
        <w:keepNext/>
        <w:keepLines/>
        <w:spacing w:after="40" w:before="40"/>
      </w:pPr>
      <w:r>
        <w:rPr>
          <w:rFonts w:ascii="Arial" w:cs="Arial" w:eastAsia="Arial" w:hAnsi="Arial"/>
          <w:b/>
          <w:bCs/>
          <w:color w:val="1B2A4A"/>
          <w:sz w:val="22"/>
          <w:szCs w:val="22"/>
        </w:rPr>
        <w:t xml:space="preserve">The Social Contract (Jean-Jacques Rousseau, 1762)</w:t>
      </w:r>
    </w:p>
    <w:p>
      <w:pPr>
        <w:keepNext/>
        <w:keepLines/>
        <w:spacing w:after="80"/>
      </w:pPr>
      <w:r>
        <w:rPr>
          <w:rFonts w:ascii="Arial" w:cs="Arial" w:eastAsia="Arial" w:hAnsi="Arial"/>
          <w:i/>
          <w:iCs/>
          <w:color w:val="333333"/>
          <w:sz w:val="22"/>
          <w:szCs w:val="22"/>
        </w:rPr>
        <w:t xml:space="preserve">In the opening chapters of Book I, Rousseau asks how the loss of natural freedom can ever be made legitimate. He argues that force alone creates no right, that lawful authority must rest on agreement, and he states the founding problem the social contract is meant to solve. This reading-level adaptation preserves Rousseau's meaning and key phrases while lightly modernizing his syntax.</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Man is born free, and everywhere he is in chains. One man thinks himself the master of others, but remains more of a slave than they are. How did this change come about? I do not know. What can make it legitimate? That question I think I can answer. The most ancient of all societies, and the only natural one, is the family. Yet even children remain bound to their father only as long as they need him for their own preservation. As soon as that need ends, the natural bond dissolves, and each becomes his own master. The strongest man is never strong enough to be always the master, unless he turns his strength into right and obedience into duty. Force is a physical power; I do not see how its effects could ever produce morality. To yield to force is an act of necessity, not of will. Since no man has natural authority over his fellow, and force creates no right, agreements remain the basis of all lawful authority among men. The problem is to find a form of association that defends and protects the person and goods of each member with the whole common force, and in which each, while uniting himself with all, still obeys himself alone and remains as free as before. This is the fundamental problem that the social contract is meant to solve.</w:t>
      </w:r>
    </w:p>
    <w:p>
      <w:pPr>
        <w:keepNext/>
        <w:spacing w:after="120"/>
        <w:ind w:right="240"/>
        <w:jc w:val="right"/>
      </w:pPr>
      <w:r>
        <w:rPr>
          <w:rFonts w:ascii="Arial" w:cs="Arial" w:eastAsia="Arial" w:hAnsi="Arial"/>
          <w:color w:val="333333"/>
          <w:sz w:val="18"/>
          <w:szCs w:val="18"/>
        </w:rPr>
        <w:t xml:space="preserve">— Adapted from: Jean-Jacques Rousseau, The Social Contract (Du contrat social), first published 1762, Book I, chapters 1-6; from the English translation by G. D. H. Cole (London: J. M. Dent, 1913).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was it first published, and what book is it from?</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Rousseau say about force - can it create a right or a duty to obey, and why or why not?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is the founding problem that Rousseau says the social contract is meant to solve?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supports Rousseau's ideas of the social contract, popular sovereignty, and the general will.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Freedom Verdict - Where Does a Legitimate Government Get Its Power?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Voltaire opposed religious tolerance.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Rousseau wrote "Man is born free, and everywhere he is in chains."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Popular sovereignty means political power belongs to the people.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Rousseau argued that a ruler's power comes from God rather than from the people.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FREEDOM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FREEDOM VERDICT. As the Enlightenment Ideas Review Board, write a 5-7 sentence source-based verdict answering: According to Rousseau, where does a legitimate government get its power, and what must it do?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Rousseau's claim that 'Man is born free, and everywhere he is in chains,' meaning people are born free but bound by unjust rule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force creates no right, and agreements are the basis of all lawful authority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legitimate government rests on popular sovereignty, so power belongs to the people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idea that people form government through a social contract to serve the common good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a legitimate government must follow the general will, what the whole community wants for the common good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2026-07-27T17:14:47.439Z</dcterms:created>
  <dcterms:modified xsi:type="dcterms:W3CDTF">2026-07-27T17:14:47.439Z</dcterms:modified>
</cp:coreProperties>
</file>

<file path=docProps/custom.xml><?xml version="1.0" encoding="utf-8"?>
<Properties xmlns="http://schemas.openxmlformats.org/officeDocument/2006/custom-properties" xmlns:vt="http://schemas.openxmlformats.org/officeDocument/2006/docPropsVTypes"/>
</file>