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UNIONS: POWER IN NUMBERS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Unions: Power in Numbers is a Unit 4 (Labor &amp; Wages) toolkit that walks students through the rise, decline, and post-2021 revival of U.S. labor unions. Students learn what a union actually does (bargain collectively over a written contract covering wages, benefits, hours, and conditions) and then read two real charts: a 1955-2024 line chart of U.S. union membership rate showing the drop from 33.2% to 9.9%, and a bar chart of state-level union density showing the dramatic gap between top-5 states (Hawaii 26.5%, NY 20.6%, WA 19.4%, AK 18.7%, NJ 17.5%) and bottom-5 states (NC 2.4%, SD 2.7%, SC 2.8%, AR 3.5%, UT 3.7%). The activity is a Template C Data Analysis scenario placing students as a paid student aide to DIRECTOR ELLIS, the school's college and career advisor, who is briefing staff at next Tuesday's meeting on the recent wave of unionization in retail, warehouse, tech, and entertainment jobs - the same industries many students work in. Students complete a 10-term Unions Reference Guide, read both charts in the appendix, walk three real organizing cases (Starbucks Workers United from December 9, 2021; Amazon Labor Union at JFK8 on April 1, 2022; UAW Stand-Up Strike against Ford/GM/Stellantis September 15-October 30, 2023), and write a Final One-Pager for the Tuesday staff meeting that presents BOTH SIDES of the union pros-and-cons debate and recommends ONE industry where organizing might succeed next. The lesson covers the 1935 NLRA / Wagner Act foundation, the 1955 union peak, the post-1980 decline (PATCO 1981, deindustrialization, right-to-work spread, service-sector growth), and the recent revival including the 2023 Hollywood double strike (WGA + SAG-AFTRA - the first dual writer-actor strike since 1960). The toolkit runs 1-2 class periods and is designed for grade 11-12 credit-recovery economics with a deliberate focus on at-risk students for whom retail, fast food, and warehouse work are not abstract examples - they are their current jobs. All data is sourced from BLS Current Population Survey, NLRB election records, and reporting through 2025.</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Labor union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organized group of workers that bargains collectively with the employer over wages, benefits, hours, safety, and other working conditions. Once a majority of workers vote yes in an NLRB election, the union becomes the legal representative for everyone in that workplace.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Collective bargaining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negotiation process between a union (acting for all workers in a bargaining unit) and the employer to set wages, benefits, and rules in a written contract. Under federal law the employer must bargain in good faith - one worker alone has no such right.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NLRA (Wagner 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1935 National Labor Relations Act - the federal law that gives private-sector workers the right to form unions, bargain collectively, and strike. It created the National Labor Relations Board (NLRB) to run union elections and enforce the rules.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Strike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coordinated work stoppage by union members to pressure the employer into agreeing to better contract terms. The economic leverage comes from lost production: every day the workers are out, the employer is losing revenue.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Union density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share of all wage and salary workers in a region or industry who are union members, usually shown as a percent. National U.S. union density was 33.2% in 1955 and 9.9% in 2024.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Right-to-work law</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state law that bans union security clauses - meaning workers in a unionized workplace can choose not to join the union or pay dues, even though the union still has to bargain for them. 26 states are right-to-work; union density is much lower in those states.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Union premium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wage difference between union and non-union workers in similar jobs, holding skills constant. BLS data show union workers earn roughly 10-15% more per hour on average than non-union workers in the same occupation.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NLRB election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secret-ballot vote run by the National Labor Relations Board to decide whether a group of workers wants to be represented by a union. A simple majority of votes cast wins - if yes, the union is certified as the legal bargaining agent for that workplace.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Bargaining unit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specific group of workers a union represents in negotiations - typically defined by job type and location (e.g., the baristas at one Starbucks store, the warehouse workers at JFK8, the production workers at GM Wentzville). Managers are excluded by law.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Decertification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vote by workers to REMOVE an existing union. If a majority votes yes, the union loses its legal status as bargaining agent. Decertification petitions have to be filed during a narrow window in the contract cycle.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Taft-Hartley 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1947 federal law that amended the NLRA. It banned closed shops, allowed states to pass right-to-work laws, and gave the President power to halt strikes that threaten national health or safety.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PATCO firings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August 1981 President Reagan fired 11,345 striking air traffic controllers (PATCO union). Historians treat this as a turning point that signaled to private-sector employers that aggressive anti-union responses were now politically safe.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Starbucks Workers United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union of Starbucks baristas. First store voted to unionize in Buffalo on December 9, 2021. By 2024 the union had organized 400+ stores and the company finally agreed to bargain a framework agreement.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Amazon Labor Union (ALU)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independent (not affiliated with a larger union) worker organization at Amazon. The JFK8 warehouse in Staten Island won an NLRB election on April 1, 2022 - the first successful Amazon union in the United States.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UAW Stand-Up Strike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2023 United Auto Workers strike against Ford, GM, and Stellantis. Ran September 15 - October 30, 2023. Won 25% wage hikes over the contract, restored cost-of-living adjustments (COLA), and ended the lower-tier pay schedule for new hires.</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three numbers on the board - 33% (union rate in 1955), 10% (today), 400+ (Starbucks stores unionized since Dec 2021) - and ask: "What story do these three numbers tell together?" Take a few guesses. Reveal: today's lesson is about that story - the long decline AND the recent surprise comeback.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learning targets, what is a union, collective bargaining, 1950s peak setup, line chart, post-1980 decline, state density setup, bar chart). On slide 6 (line chart), have students point to the 1955 peak and the 2024 endpoint. On slide 9 (bar chart), have them name the highest and lowest states and notice that all bottom-5 are right-to-work.</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25-37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10-13 (Starbucks, Amazon JFK8, UAW Stand-Up Strike, Hollywood). Slow down at slide 12 (UAW) - explain the Stand-Up tactic explicitly (selected plants out, expanding) versus an all-out strike. Walk the wins: 25% wage hike, COLA restored, end of tiered pay.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14-15 (strike leverage + takeaways). Begin Activity Part 1 (define union + strike leverage) and Part 2 (Reference Guide) as in-class work. Assign Parts 3-5 (chart questions, three cases, final one-pager) plus Quiz + Exit Ticket as homework.</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present both sides AND name one recent organizing case).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"how many of you have ever worked somewhere there was talk of forming a union - and what happened?" Many credit-recovery students will have direct retail / fast-food / warehouse experience here. Use a few responses to frame the lesson.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at slide 6 (line chart) to drill the 33% peak vs 10% today contrast. Pause at slide 9 (bar chart) for the Hawaii (26.5%) vs North Carolina (2.4%) gap. Pause at slide 12 (UAW) for the Stand-Up tactic explanation.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45-78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33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Work Part 1 (define + strike leverage) and Part 2 (Reference Guide) together as a class. Let students work in pairs through Part 3 (chart reading) and Part 4 (three organizing cases - Starbucks, Amazon, UAW). Final One-Pager (Part 5) starts in class and can be finished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78-90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Ask the room: which of the three cases (Starbucks, Amazon, UAW) was most surprising to them, and why?</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(basics, collective bargaining, history peak, line chart, post-1980 decline, state density, bar chart) + Guided Notes sections 1-7. Begin Activity Part 1 (define union) and Part 2 (Reference Guide).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10-15 (Starbucks, Amazon, UAW, Hollywood, strike leverage, takeaways) + Guided Notes sections 8-13. Complete Activity Parts 3-5 (chart reading, three organizing cases, final one-pager).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labor union's main economic role is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1935 NLRA (Wagner Act) is significant because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 union membership rate peaked in roughly 1955 at about: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 union membership rate in 2024 (BLS) is approximately: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Collective bargaining is BEST defined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first Starbucks store to vote yes to unionize was in: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Amazon Labor Union won its first NLRB election at the JFK8 warehouse 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2023 UAW Stand-Up Strike against Ford, GM, and Stellantis ended with workers winning: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Right-to-work laws (26 U.S. states) do which of the following?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STRIKE works as economic leverage because: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Looking at 2024 BLS state union density data, the GAP between the highest state (Hawaii, 26.5%) and the lowest state (North Carolina, 2.4%) is roughly: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2023 Hollywood double strike (WGA + SAG-AFTRA) was historically unusual because: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labor union's MAIN economic role is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 union membership rate fell from about 33% of workers in 1955 to roughly what level in 2024?</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Right-to-work laws in 26 U.S. states: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Define union + collective bargaining AND explain strike leverage (2 questions, 3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Unions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Chart Reading 4 questions (1955 peak, 2024 endpoint, Hawaii vs NC, RTW pattern;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Three organizing cases applying BOTH pro/anti frames (3 questions, ~3.3 pts each: Starbucks, Amazon JFK8, UAW Stand-Up Strike)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One-Pager (BOTH sides + named industry + concrete reason + 4 required terms + chart number cited)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PRESENT BOTH SIDES OF THE UNION QUESTION HONESTLY. Many students arrive with a strong prior (often pro-union if they have retail experience, often anti-union if they have heard "dues are a scam"). The lesson is deliberately designed to make BOTH sides credible. The pro-union case is real: BLS shows roughly 10-15% wage premium for union workers, better benefits, formal grievance procedures, voice in safety. The anti-union case is also real: dues cost, slow bargaining (Starbucks took 26 months from Buffalo to framework agreement), right-to-work concerns about being forced to be represented. If students see only one side, the rubric calls it out in Part 4 and Part 5 - dock points and have them rewrite.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SLIDE 6 (THE LINE CHART), drill the 1955 peak vs 2024 endpoint contrast. 33.2% to 9.9% is a 23-percentage-point drop across 70 years - about two-thirds of the union workforce lost relative to the total economy. Have students point to the chart and read both numbers. The 1981 PATCO marker matters because it signals when private-sector employers learned aggressive responses to strikes were politically safe, but the line was already falling steadily before 1981 - this is structural change, not one event.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SLIDE 9 (THE BAR CHART), have students physically read Hawaii (26.5%) and North Carolina (2.4%) off the chart. The 24-percentage-point gap is the size of the SPREAD within ONE country in 2024. Then point out the right-to-work pattern: all five lowest-density states (NC, SD, SC, AR, UT) have right-to-work laws; none of the top-5 (HI, NY, WA, AK, NJ) do. This is not a coincidence - it is the policy mechanism plus historical industry mix.</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SLIDE 12 (UAW STAND-UP STRIKE), the new tactic is the most important thing to teach explicitly. Traditional auto strikes were "all-out" - every member walks out Day 1, which drains the strike fund fast and creates an income crisis at the union. The Stand-Up tactic struck SELECTED plants and expanded the list as bargaining stalled. Members at non-struck plants kept earning normal wages, which preserved the strike fund. The Big 3 could not predict which plant would be hit next, which broke just-in-time supply chain planning. The result: the UAW held out 6 weeks and won 25% wage hikes, COLA restored, and end of tiered pay - the biggest auto contract gain in decades.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ACTIVITY PART 4 (THE THREE CASES), the most common student error is collapsing each case into "the union won" without surfacing the trade-offs. The activity prompt explicitly requires students to apply BOTH frames - pro-union case AND anti-union case - to each case. For Starbucks Buffalo, the pro-union case is the contract wins; the anti-union case is the 26 months of legal fights before any contract. For Amazon JFK8, the pro-union case is the historic election win; the anti-union case is the slow bargaining (which is why ALU later affiliated with Teamsters). For UAW, the pro-union case is the 25% wage hike; the anti-union case is the ~$1.7B in direct strike costs and risk that the Big 3 respond with automation or move more production to Mexico. The rubric grades on whether students surface BOTH for each case.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FINAL ONE-PAGER (PART 5), accept any defensible industry recommendation - GROCERY (Trader Joe's, Whole Foods), FAST FOOD BEYOND STARBUCKS, GIG WORKERS, HEALTHCARE AIDES, VIDEO GAME STUDIOS, CHARTER SCHOOLS, REGIONAL TECH - as long as the student gives ONE concrete reason tied to the chart data or the recent wins. A student who recommends grocery because "Trader Joe's already unionized in 2022 and the Starbucks model works for similar small dispersed locations" has fully understood the lesson; so has a student who recommends gig workers because "Uber and DoorDash drivers are the largest non-union workforce and new state-level pay laws give them a foothold." The rubric requires CONTENT integrity, not a particular industry prediction.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STUDENTS ASK "ARE UNIONS GOOD OR BAD?" be honest: economists disagree, and the answer depends on whose perspective you take. For workers who keep their jobs in a unionized workplace, unions are reliably good (higher wages, better benefits, voice in conditions). For employers, unions raise labor costs and reduce flexibility - and some employers respond by automating, relocating, or fighting the union legally for years. For consumers, the answer is unclear (some studies find higher prices in unionized industries; others find no difference). For the overall economy, the evidence is mixed and contested. The honest answer for students: unions are a TRADE-OFF, and the lesson teaches them to see the trade-off clearly, not to resolve it.</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State's Union Story</w:t>
      </w:r>
    </w:p>
    <w:p>
      <w:pPr>
        <w:spacing w:line="336" w:lineRule="auto"/>
        <w:jc w:val="left"/>
      </w:pPr>
      <w:r>
        <w:rPr>
          <w:rFonts w:ascii="Arial" w:cs="Arial" w:eastAsia="Arial" w:hAnsi="Arial"/>
          <w:b w:val="false"/>
          <w:bCs w:val="false"/>
          <w:i w:val="false"/>
          <w:iCs w:val="false"/>
          <w:color w:val="333333"/>
          <w:sz w:val="22"/>
          <w:szCs w:val="22"/>
        </w:rPr>
        <w:t xml:space="preserve">Each student researches the union history of YOUR state and writes a one-page brief. The brief must (a) find your state's 2024 union density rate from the BLS state union membership release (search 'BLS state union membership 2024'); (b) state whether your state is RIGHT-TO-WORK and identify the year your state passed (or repealed) the RTW law; (c) name one major union currently active in your state and what industry/sector it represents; (d) identify ONE recent organizing case (within the last 5 years) at a specific workplace in your state - search local news for 'NLRB election [state name]'; (e) predict in 2-3 sentences whether union density in your state will rise, fall, or stay flat over the next 5 years and explain why, citing specific local or national factors from this lesson.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Card-Krueger of Union Studies - Read One Empirical Paper</w:t>
      </w:r>
    </w:p>
    <w:p>
      <w:pPr>
        <w:spacing w:line="336" w:lineRule="auto"/>
        <w:jc w:val="left"/>
      </w:pPr>
      <w:r>
        <w:rPr>
          <w:rFonts w:ascii="Arial" w:cs="Arial" w:eastAsia="Arial" w:hAnsi="Arial"/>
          <w:b w:val="false"/>
          <w:bCs w:val="false"/>
          <w:i w:val="false"/>
          <w:iCs w:val="false"/>
          <w:color w:val="333333"/>
          <w:sz w:val="22"/>
          <w:szCs w:val="22"/>
        </w:rPr>
        <w:t xml:space="preserve">Each student finds ONE empirical paper or major news investigation on union effects and writes a one-page reading response. Pick from: (1) BLS Current Population Survey 'Union Members - 2024' (the annual release tables comparing union and non-union wages by occupation); (2) the Economic Policy Institute report 'How today's unions help working people' (epi.org); (3) the Heritage Foundation report 'Right-to-Work Increases Jobs and Choices'; (4) a 2022-2024 NLRB or NYTimes / WSJ investigation into ONE specific organizing case (Starbucks Workers United, Amazon Labor Union, UAW Stand-Up Strike, Hollywood WGA/SAG-AFTRA). The reading response must (a) summarize the source's main claim in 2-3 sentences; (b) identify the strongest piece of evidence the source uses; (c) identify ONE specific counter-argument or limitation; (d) state in 2-3 sentences whether the source changed your thinking on unions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Organizing Hunt - Where Could a Union Form Locally?</w:t>
      </w:r>
    </w:p>
    <w:p>
      <w:pPr>
        <w:spacing w:line="336" w:lineRule="auto"/>
        <w:jc w:val="left"/>
      </w:pPr>
      <w:r>
        <w:rPr>
          <w:rFonts w:ascii="Arial" w:cs="Arial" w:eastAsia="Arial" w:hAnsi="Arial"/>
          <w:b w:val="false"/>
          <w:bCs w:val="false"/>
          <w:i w:val="false"/>
          <w:iCs w:val="false"/>
          <w:color w:val="333333"/>
          <w:sz w:val="22"/>
          <w:szCs w:val="22"/>
        </w:rPr>
        <w:t xml:space="preserve">Each student identifies ONE specific workplace within an hour's drive of their school where union organizing might plausibly succeed in the next 3 years - and writes a one-page case file. The case file must (a) name the workplace (specific store, warehouse, plant, or office) and the employer (company); (b) describe the workforce size and the typical job type; (c) state the current wage range and one specific working-condition complaint you have heard about that workplace (long shifts, scheduling, pace metrics, safety, etc.); (d) identify ONE comparable workplace in the same industry that HAS been unionized recently (use the Starbucks, Amazon, UAW, or Trader Joe's examples) - explain in 2-3 sentences why your local workplace looks similar or different from the comparable case; (e) close with ONE specific obstacle to organizing the local workplace (right-to-work law in your state, high worker turnover, strong anti-union management, geographic dispersion) AND ONE specific factor that might make organizing easier (e.g., a recent contract win at a comparable employer, a sympathetic worker base, an organizing campaign already underway). Use local news as your primary source.</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U.S. union density fell from 33.2% in 1955 to 9.9% in 2024 - about 1-in-3 workers down to 1-in-10. Many people (including some economists) see this decline as a problem to fix: lower union density means lower wages for the median worker, weaker bargaining power against employers, fewer benefits, less workplace voice. Others see the decline as a market outcome: workers chose other ways to advance (education, mobility, switching jobs, gig work), the manufacturing economy that supported industrial unions has restructured, and the modern workforce has more options than 1955 workers did. Is the long decline in union density a problem the country should TRY to reverse, or a market outcome that should be left alone? Argue your position. Address: (a) what you think the GOVERNMENT should do (or stop doing) about unions - repeal right-to-work laws, expand NLRB enforcement, make organizing easier procedurally, OR none of the above; (b) whether you think the recent revival (Starbucks 2021, Amazon 2022, UAW 2023) is a sign the decline can reverse on its own without policy intervention; (c) ONE specific policy you would actually support OR oppose.</w:t>
      </w:r>
    </w:p>
    <w:p>
      <w:pPr>
        <w:spacing w:after="80"/>
      </w:pPr>
    </w:p>
    <w:p>
      <w:pPr>
        <w:spacing w:line="336" w:lineRule="auto"/>
        <w:jc w:val="left"/>
      </w:pPr>
      <w:r>
        <w:rPr>
          <w:rFonts w:ascii="Arial" w:cs="Arial" w:eastAsia="Arial" w:hAnsi="Arial"/>
          <w:b/>
          <w:bCs/>
          <w:i w:val="false"/>
          <w:iCs w:val="false"/>
          <w:color w:val="333333"/>
          <w:sz w:val="22"/>
          <w:szCs w:val="22"/>
        </w:rPr>
        <w:t xml:space="preserve">2. Right-to-work laws (26 states) let workers in a unionized workplace opt out of paying union dues, even though the union still has to bargain on their behalf. The argument FOR right-to-work: individual workers should not be FORCED to pay dues to an organization they didn't choose to join, and competition for members forces unions to deliver real value or lose them. The argument AGAINST right-to-work: it creates a FREE RIDER problem where non-dues-paying workers get the benefits the union bargains for without sharing the cost - over time this drains union budgets and weakens organizing capacity, which is exactly why anti-union groups push these laws. Bar chart data show all five lowest-density states are right-to-work (NC 2.4%, SD 2.7%, SC 2.8%, AR 3.5%, UT 3.7%); none of the top-5 are. Is right-to-work a fair worker-freedom policy or a deliberate union-weakening policy? Argue your position. Address: (a) the FREE-RIDER concern - is it fair to let non-paying workers benefit from the union's bargaining work; (b) the LIBERTY concern - is it fair to make non-members pay dues for representation they didn't want; (c) ONE specific reform you would actually support - repeal right-to-work in your state, leave it alone, expand it nationally, or replace it with a 'fair share' fee that covers bargaining costs but not political activity.</w:t>
      </w:r>
    </w:p>
    <w:p>
      <w:pPr>
        <w:spacing w:after="80"/>
      </w:pPr>
    </w:p>
    <w:p>
      <w:pPr>
        <w:spacing w:line="336" w:lineRule="auto"/>
        <w:jc w:val="left"/>
      </w:pPr>
      <w:r>
        <w:rPr>
          <w:rFonts w:ascii="Arial" w:cs="Arial" w:eastAsia="Arial" w:hAnsi="Arial"/>
          <w:b/>
          <w:bCs/>
          <w:i w:val="false"/>
          <w:iCs w:val="false"/>
          <w:color w:val="333333"/>
          <w:sz w:val="22"/>
          <w:szCs w:val="22"/>
        </w:rPr>
        <w:t xml:space="preserve">3. The 2023 UAW Stand-Up Strike against Ford, GM, and Stellantis won 25% cumulative wage hikes over 4.5 years, restored COLA (cost-of-living adjustments) that had been suspended in 2007, and ended the tiered pay schedule that paid newer workers less than veterans. The wins were historic for UAW workers. But the Big 3 face roughly $8.8 billion in added labor costs at GM alone over the contract, and the COLA provision means future inflation automatically lifts costs without a new strike. The longer-term Big 3 response could include accelerating automation (factories with fewer workers), shifting more production to lower-wage Mexico, or building new EV plants in non-union states like South Carolina or Tennessee. Are the UAW wins worth those longer-term risks? Argue your position. Address: (a) which group's outcome you weight most heavily - existing UAW workers (clear win), the next generation of auto workers (could face fewer jobs if production shifts), Big 3 shareholders (cost increase), or auto consumers (possible price increases); (b) whether you think the Big 3 will actually respond by relocating or automating - or whether the EV transition forces them to keep production where the existing workforce is; (c) ONE specific policy that would protect both the wage gains AND the future U.S. auto jobs (a tariff on Mexico-built cars, a federal subsidy for U.S. EV battery plants, a federal training program for displaced workers).</w:t>
      </w:r>
    </w:p>
    <w:p>
      <w:pPr>
        <w:spacing w:after="80"/>
      </w:pPr>
    </w:p>
    <w:p>
      <w:pPr>
        <w:spacing w:line="336" w:lineRule="auto"/>
        <w:jc w:val="left"/>
      </w:pPr>
      <w:r>
        <w:rPr>
          <w:rFonts w:ascii="Arial" w:cs="Arial" w:eastAsia="Arial" w:hAnsi="Arial"/>
          <w:b/>
          <w:bCs/>
          <w:i w:val="false"/>
          <w:iCs w:val="false"/>
          <w:color w:val="333333"/>
          <w:sz w:val="22"/>
          <w:szCs w:val="22"/>
        </w:rPr>
        <w:t xml:space="preserve">4. Starbucks Workers United organized 400+ stores in roughly three years starting with Buffalo on Dec 9, 2021. The Amazon Labor Union won at JFK8 on April 1, 2022. The UAW Stand-Up Strike won big in 2023. WGA and SAG-AFTRA both struck Hollywood in 2023 - the first dual writer-actor strike since 1960. NLRB union election filings surged 53% in FY2022. Is this a real, durable revival of U.S. unions - or a short-lived post-pandemic moment that will fade as the labor market loosens and employer resistance hardens? Argue your position. Address: (a) what conditions you think MADE the 2021-2024 wave possible - the tight pandemic labor market, growing inequality awareness, social-media-driven organizing, the success of one campaign making the next easier; (b) which of those conditions you think will PERSIST through 2030 and which will fade; (c) ONE specific signal you would watch over the next 3 years to tell whether the revival is real (e.g., does Starbucks actually sign store-level contracts after the Feb 2024 framework? Does Amazon ever sign a JFK8 contract? Do other big retailers - Trader Joe's, Whole Foods, Target - see organizing waves spread?).</w:t>
      </w:r>
    </w:p>
    <w:p>
      <w:pPr>
        <w:spacing w:after="80"/>
      </w:pPr>
    </w:p>
    <w:p>
      <w:pPr>
        <w:spacing w:line="336" w:lineRule="auto"/>
        <w:jc w:val="left"/>
      </w:pPr>
      <w:r>
        <w:rPr>
          <w:rFonts w:ascii="Arial" w:cs="Arial" w:eastAsia="Arial" w:hAnsi="Arial"/>
          <w:b/>
          <w:bCs/>
          <w:i w:val="false"/>
          <w:iCs w:val="false"/>
          <w:color w:val="333333"/>
          <w:sz w:val="22"/>
          <w:szCs w:val="22"/>
        </w:rPr>
        <w:t xml:space="preserve">5. Some workers in unionized workplaces vote AGAINST their own union (2,131 JFK8 workers voted NO in April 2022; the Bessemer, Alabama Amazon warehouse voted no in both 2021 and 2022 by large margins). Some union members vote to DECERTIFY existing unions. From the outside, this can look irrational - why would a worker turn down higher wages and better benefits? But from the worker's side, the reasons are real: dues cost (1-2% of pay), uncertainty about whether the union will actually win significant gains, fear that the employer will retaliate or relocate, preference for dealing directly with the manager, frustration with internal union politics. Is voting against your own union a rational choice or a mistake? Argue your position. Address: (a) what specific information you think a worker would need to vote intelligently in a union election (the size of the wage premium, the union's track record on similar elections, the employer's history of retaliation); (b) whether you think Amazon's 2,131 NO votes at JFK8 reflected real worker preferences or successful anti-union pressure from Amazon's $14M legal/PR campaign; (c) ONE specific reform you would support to make union election votes more informed - a federal requirement that employers disclose any anti-union spending, a mandatory cooling-off period between filing and the election, or a 'card check' system that bypasses the secret ballot when 50%+ of workers sign cards.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2026-06-11T12:36:21.011Z</dcterms:created>
  <dcterms:modified xsi:type="dcterms:W3CDTF">2026-06-11T12:36:21.011Z</dcterms:modified>
</cp:coreProperties>
</file>

<file path=docProps/custom.xml><?xml version="1.0" encoding="utf-8"?>
<Properties xmlns="http://schemas.openxmlformats.org/officeDocument/2006/custom-properties" xmlns:vt="http://schemas.openxmlformats.org/officeDocument/2006/docPropsVTypes"/>
</file>