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Treaty of Versailles</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Did the Treaty of Versailles end a war, or schedule the next one?</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going to read the actual terms of the Treaty of Versailles, including the article everyone argues about, and then decide for yourself whether the peace of 1919 made another war more likely. Build your vocabulary in Part 1, apply it in Part 2, gather evidence from the terms in Part 3, read Articles 231-233 in the treaty's own words in Part 4, and write an evidence-backed verdict in Part 5.</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what the Treaty of Versailles required Germany to give up.</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what Article 231 actually says and what it was nicknamed.</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the treaty set no reparations total in 1919.</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evidence to debate whether the treaty caused the next war.</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Reference Guide - Key Terms of the Treaty</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What the Treaty Did</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Build the Case - Evidence From the Terms</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 - Articles 231-233</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Verdict - Did the Treaty Set Up the Next War?</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35-45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Guided Notes, this packet, pen or pencil</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Key Terms of the Treaty</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treaty clause in which Germany accepts responsibility for causing loss and damage.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Treaty of Versailles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1919 peace treaty with Germany that ended World War I.</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Payments a defeated nation makes for war damage.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Reparation Commission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Inter-Allied Commission Article 233 created to set the total Germany owed.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German word for a dictated peace imposed without negotiation.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Demilitarized zone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area where a country may not keep troops or fortifications.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strip of former German land given to Poland to reach the Baltic Sea.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Plebiscite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direct public vote in which residents choose which country will govern them.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principle that a people should choose its own government.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War Guilt Clause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popular nickname for the treaty's responsibility clause; the phrase war guilt never appears in the treaty.</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What the Treaty Did</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Article 231 is usually called the War Guilt Clause. Using the Reference Guide, explain what the article actually assigns to Germany and why that nickname is misleading.</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Germans called the treaty a Diktat. Using the definition of that term, give two facts from the lesson that support the label.</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What is the difference between a plebiscite and a straight transfer of territory? Give one example of each from the treaty.</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Wilson promised self-determination. Name one term of the treaty that fits that principle and one that does not, and explain each choice.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Lines/>
        <w:pBdr>
          <w:top w:val="none"/>
          <w:bottom w:val="single" w:color="333333" w:sz="4"/>
          <w:left w:val="none"/>
          <w:right w:val="none"/>
          <w:between w:val="single" w:color="333333" w:sz="4"/>
        </w:pBdr>
        <w:spacing w:after="120" w:before="4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Build the Case - Evidence From the Terms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List three military limits the treaty placed on Germany and give the article number for each.</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The treaty required reparations but named no total. Using your Guided Notes (Section 8), explain who was going to decide the amount and by when. You will read Articles 232 and 233 themselves in Part 4.</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Where did the 132 billion gold marks figure come from? Name the body that set it and the year.</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The 132 billion was split into A, B and C bonds. Explain why some historians argue the realistic demand was only 50 billion.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Lines/>
        <w:pBdr>
          <w:top w:val="none"/>
          <w:bottom w:val="single" w:color="333333" w:sz="4"/>
          <w:left w:val="none"/>
          <w:right w:val="none"/>
          <w:between w:val="single" w:color="333333" w:sz="4"/>
        </w:pBdr>
        <w:spacing w:after="120" w:before="4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Articles 231-233</w:t>
      </w:r>
    </w:p>
    <w:p>
      <w:pPr>
        <w:spacing w:line="336" w:lineRule="auto"/>
        <w:jc w:val="left"/>
      </w:pPr>
      <w:r>
        <w:rPr>
          <w:rFonts w:ascii="Arial" w:cs="Arial" w:eastAsia="Arial" w:hAnsi="Arial"/>
          <w:b w:val="false"/>
          <w:bCs w:val="false"/>
          <w:i w:val="false"/>
          <w:iCs w:val="false"/>
          <w:color w:val="333333"/>
          <w:sz w:val="22"/>
          <w:szCs w:val="22"/>
        </w:rPr>
        <w:t xml:space="preserve">Below is the part of the Treaty of Versailles that people have argued about ever since. Read it once for the gist, then read it again with the questions in front of you. The wording is legal and old-fashioned, so use the WORD HELP list.</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affirm - state formally that something is true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reparation - payment for war damage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diminutions - reductions or losses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belligerency - the period when a country was actively at war</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Annex - an add-on section at the end of a treaty that lists details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Inter-Allied - made up of members from several Allied countries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hereto and hereunder - later in this same document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nationals - the people who belong to a country, its citizens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undertakes - formally promises to do something</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constituted - set up or established</w:t>
      </w:r>
    </w:p>
    <w:p>
      <w:pPr>
        <w:spacing w:after="80"/>
      </w:pPr>
    </w:p>
    <w:p>
      <w:pPr>
        <w:keepNext/>
        <w:keepLines/>
        <w:spacing w:after="40" w:before="40"/>
      </w:pPr>
      <w:r>
        <w:rPr>
          <w:rFonts w:ascii="Arial" w:cs="Arial" w:eastAsia="Arial" w:hAnsi="Arial"/>
          <w:b/>
          <w:bCs/>
          <w:color w:val="1B2A4A"/>
          <w:sz w:val="22"/>
          <w:szCs w:val="22"/>
        </w:rPr>
        <w:t xml:space="preserve">Treaty of Versailles, Part VIII (Reparation), Articles 231-233 (The Allied and Associated Powers and Germany, signed 28 June 1919)</w:t>
      </w:r>
    </w:p>
    <w:p>
      <w:pPr>
        <w:keepNext/>
        <w:keepLines/>
        <w:spacing w:after="80"/>
      </w:pPr>
      <w:r>
        <w:rPr>
          <w:rFonts w:ascii="Arial" w:cs="Arial" w:eastAsia="Arial" w:hAnsi="Arial"/>
          <w:i/>
          <w:iCs/>
          <w:color w:val="333333"/>
          <w:sz w:val="22"/>
          <w:szCs w:val="22"/>
        </w:rPr>
        <w:t xml:space="preserve">Germany was not allowed to negotiate these terms. These three articles decided who was responsible for the war's damage, what Germany had to pay for, and who would decide the amount. Article 231 became known as the War Guilt Clause even though it never uses those words. Bracketed dots mark passages left out.</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ARTICLE 231. The Allied and Associated Governments affirm and Germany accepts the responsibility of Germany and her allies for causing all the loss and damage to which the Allied and Associated Governments and their nationals have been subjected as a consequence of the war imposed upon them by the aggression of Germany and her allies.</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ARTICLE 232. The Allied and Associated Governments recognize that the resources of Germany are not adequate, after taking into account permanent diminutions of such resources which will result from other provisions of the present Treaty, to make complete reparation for all such loss and damage.</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The Allied and Associated Governments, however, require, and Germany undertakes, that she will make compensation for all damage done to the civilian population of the Allied and Associated Powers and to their property during the period of the belligerency of each as an Allied or Associated Power against Germany by such aggression by land, by sea and from the air, and in general all damage as defined in Annex I hereto. [...]</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ARTICLE 233. The amount of the above damage for which compensation is to be made by Germany shall be determined by an Inter-Allied Commission, to be called the Reparation Commission and constituted in the form and with the powers set forth hereunder and in Annexes II to VII inclusive hereto. [...]</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The findings of the Commission as to the amount of damage defined as above shall be concluded and notified to the German Government on or before May 1, 1921, as representing the extent of that Government's obligations.</w:t>
      </w:r>
    </w:p>
    <w:p>
      <w:pPr>
        <w:keepLines/>
        <w:spacing w:after="120"/>
        <w:ind w:right="240"/>
        <w:jc w:val="right"/>
      </w:pPr>
      <w:r>
        <w:rPr>
          <w:rFonts w:ascii="Arial" w:cs="Arial" w:eastAsia="Arial" w:hAnsi="Arial"/>
          <w:color w:val="333333"/>
          <w:sz w:val="18"/>
          <w:szCs w:val="18"/>
        </w:rPr>
        <w:t xml:space="preserve">— Source: Treaty of Peace between the Allied and Associated Powers and Germany, signed at Versailles, 28 June 1919, Part VIII (Reparation), Section I, Articles 231-233. Official English text: Treaty of Peace (Ottawa: King's Printer, Sessional Paper No. 41, 1919), collated with U.S. Department of State, Papers Relating to the Foreign Relations of the United States: The Paris Peace Conference 1919, Vol. XIII.</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produced this document, and on what date was it signed? Use the source line above the excerpt and the citation below it.</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This is a legal treaty, not a speech or a newspaper story. What does that tell you about what its sentences are meant to do?</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Article 231, what does Germany accept? Quote the key phrase from the excerpt.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Read Article 233 again. Does the excerpt name an amount Germany must pay? Who decides the amount, and by what date?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Article 231 became known as the War Guilt Clause, but the words war guilt and guilty appear nowhere in it. Using the excerpt, explain the difference between what the article says and what people called it, and why that difference mattered in Germany.</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6. </w:t>
      </w:r>
      <w:r>
        <w:rPr>
          <w:rFonts w:ascii="Arial" w:cs="Arial" w:eastAsia="Arial" w:hAnsi="Arial"/>
          <w:b/>
          <w:bCs/>
          <w:color w:val="1B2A4A"/>
          <w:sz w:val="22"/>
          <w:szCs w:val="22"/>
        </w:rPr>
        <w:t xml:space="preserve">Your Guided Notes show that the 132 billion gold marks figure was set in 1921, not in the treaty. Using Article 233, explain how Germany could sign in 1919 without knowing what it owed, then argue whether that made a future conflict more or less likely.</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Did the Treaty Set Up the Next War?</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Marshal Foch called the treaty not peace but an armistice for twenty years. Using one specific piece of evidence from Part 3 or Part 4, explain whether you think he was right.</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VERDICT PARAGRAPH</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Historians still argue about whether the Treaty of Versailles set up World War II. Write a verdict paragraph that states your position and defends it with evidence from this activity.</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 claim: yes, no, or partly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At least two specific pieces of evidence - an article number, a date, or a figure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piece of evidence that works against your claim, and your response to it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closing sentence that states what your evidence proves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2026-08-04T03:35:30.566Z</dcterms:created>
  <dcterms:modified xsi:type="dcterms:W3CDTF">2026-08-04T03:35:30.566Z</dcterms:modified>
</cp:coreProperties>
</file>

<file path=docProps/custom.xml><?xml version="1.0" encoding="utf-8"?>
<Properties xmlns="http://schemas.openxmlformats.org/officeDocument/2006/custom-properties" xmlns:vt="http://schemas.openxmlformats.org/officeDocument/2006/docPropsVTypes"/>
</file>