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SAMURAI WARRIOR CODE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who the samurai were and what their warrior code actually demanded. They start by placing the samurai - the hereditary warrior class of feudal Japan - inside Japan's feudal military hierarchy of shogun, daimyo, and samurai, and then trace the three core values of the code: loyalty to one's lord, personal honor, and skill in combat. Students read a famous scene from The Tale of the Heike - the moment the warrior Kumagai Naozane kills the young Taira noble Atsumori at the Battle of Ichi-no-tani - as a primary source, and weigh it carefully as a literary war epic that idealizes samurai rather than a neutral report. The lesson is deliberately honest: in the age of the Genpei War these values were lived custom, not a written rulebook, and the famous name 'bushido' was written down and popularized centuries later, most of all by Nitobe's 1900 book. Students leave able to explain the genuine values of the samurai code while reading the romantic 'perfect warrior' image critically.</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Samurai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hereditary warrior class of feudal Japan, trained from childhood to serve a lord in war and to live by a demanding code.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Bushido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way of the warrior,' the later name for the samurai code of loyalty, honor, and courage; it was written down and named centuries after the Genpei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Daimyo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powerful landholding lord of feudal Japan whom samurai served in exchange for land, income, or protection.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Shogun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supreme military ruler of Japan, who held real power while the emperor reigned in name only.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Loyalty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samurai's duty of faithful service to his lord, even unto death; the core value of the warrior code.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Honor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samurai's personal reputation and dignity, defended even at the cost of his 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Seppuku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Ritual suicide by which a samurai could die with honor rather than face capture or disgrace.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Katana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curved sword that was the samurai's signature weapon and a symbol of his status.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Tale of the Heike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medieval Japanese war epic that memorializes and idealizes samurai conduct during the Genpei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Genpei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1180-1185 civil war between the Taira and Minamoto clans for control of Japan; the setting of The Tale of the Heike.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describe a samurai in one sentence, then ask where that image comes from - history or movies? Hold the answers for the sourcing discussion.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three values (loyalty, honor, combat), the "lived custom vs. written code" slide, and the honest bushido-was-named-later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The Warrior's Code, and the Primary Source Spotlight (Kumagai and Atsumori from The Tale of the Heike).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(research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Ask what "unwritten rules" a group can follow without any rulebook, to set up how a samurai code could exist as lived custom.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working the warrior class, the feudal hierarchy, the three values, seppuku, the Genpei War and the Heike, bushido as a later name, sourcing, and legacy.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The Warrior's Code, Primary Source Spotlight, and the research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 Guided Notes sections 1-7 (the samurai, the feudal hierarchy, loyalty, honor, combat and the katana, the way of the warrior, seppuku)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11-17 + Guided Notes sections 8-12 (the Genpei War and the Heike, the epic, bushido as a later name, sourcing, and legacy)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samurai?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feudal Japan's hierarchy, who held real power and who did the samurai directly serve?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CORE value of the samurai code?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'honor' mean in the samurai code?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katana, and what did it represent?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During the Genpei and Kamakura eras, how did samurai actually follow their 'code'?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seppuku?</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Genpei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Tale of the Heike, and how should it be read?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did 'bushido' become a named, written code?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gives the most HONEST picture of the samurai code?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must historians be careful when using The Tale of the Heike as a source?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During the Genpei and Kamakura eras, how did the samurai's 'code' actually exist?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most accurate statement about the word 'bushido'?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a careful history student read The Tale of the Heike?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samurai code valued loyalty to one's lord, personal honor, and skill in combat. In 3-4 sentences, explain (1) what those three values meant to a samurai, and (2) why a historian would say the famous 'perfect warrior' image of the samurai should be read critically. Use at least TWO of these terms: samurai, loyalty, honor, bushido, The Tale of the Heike.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Samurai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The Warrior's Code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The Ideal and the Reality (2 questions @ 3 pts + research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Open by surfacing the myth. Most students' samurai image comes from films, anime, and games, not history. Put the real thesis on the board early: the samurai were a real warrior class with real values, but our vivid picture of them comes largely from war tales that idealize them. The whole lesson trains students to admire the ideals while reading the "perfect warrior" image critically.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hierarchy as a ladder. Students confuse the emperor and the shogun. Draw it top to bottom: emperor (symbol only), shogun (real military power), daimyo (landholding lords), samurai (warriors who serve). Then connect it back to the lord-and-vassal feudalism they met earlier in the unit - the same bargain of service for land, on the other side of the world.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relentless about "lived custom vs. written code." The single most important honesty point is that in the Genpei era (1180-1185) there was no rulebook called "bushido." The values were passed down by example and war tales; the named, written code came centuries later and was popularized by Nitobe's 1900 book. Do not let a student write "samurai followed a written code called bushido in 1185" - the quiz, exit ticket, and Part 5 all test exactly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Atsumori scene with care and use its power. The Primary Source Spotlight is emotionally strong: Kumagai kills a boy his own son's age and weeps. Let students feel it, then make the sourcing move: the Heike is an epic performed to move an audience, so its exact words are shaped to teach an ideal. Ask what the scene reliably shows (what medieval Japan VALUED) versus what to doubt (that this dialogue happened word for word).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Treat seppuku seriously but critically. Students may know seppuku only as a dramatic movie moment. Teach it as a real practice that flowed from honor and loyalty, but insist they separate the ideal it expressed from the human reality of fear, pressure, and change over time. This models the whole lesson's habit of admiring an ideal without swallowing the romance.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Values in the Scene</w:t>
      </w:r>
    </w:p>
    <w:p>
      <w:pPr>
        <w:spacing w:line="336" w:lineRule="auto"/>
        <w:jc w:val="left"/>
      </w:pPr>
      <w:r>
        <w:rPr>
          <w:rFonts w:ascii="Arial" w:cs="Arial" w:eastAsia="Arial" w:hAnsi="Arial"/>
          <w:b w:val="false"/>
          <w:bCs w:val="false"/>
          <w:i w:val="false"/>
          <w:iCs w:val="false"/>
          <w:color w:val="333333"/>
          <w:sz w:val="22"/>
          <w:szCs w:val="22"/>
        </w:rPr>
        <w:t xml:space="preserve">Have students reread the Primary Source Spotlight excerpt and mark it up: underline every line that shows HONOR, circle every line that shows the warrior's painful DUTY, and box any line showing COURAGE. Then have them write two sentences on which value the epic seems to admire most. Reinforces the three code values and close reading; needs only the printed excerpt.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Lived Custom vs. Written Code</w:t>
      </w:r>
    </w:p>
    <w:p>
      <w:pPr>
        <w:spacing w:line="336" w:lineRule="auto"/>
        <w:jc w:val="left"/>
      </w:pPr>
      <w:r>
        <w:rPr>
          <w:rFonts w:ascii="Arial" w:cs="Arial" w:eastAsia="Arial" w:hAnsi="Arial"/>
          <w:b w:val="false"/>
          <w:bCs w:val="false"/>
          <w:i w:val="false"/>
          <w:iCs w:val="false"/>
          <w:color w:val="333333"/>
          <w:sz w:val="22"/>
          <w:szCs w:val="22"/>
        </w:rPr>
        <w:t xml:space="preserve">Ask students to list three "unwritten rules" that a team, family, or friend group follows without any rulebook, then write a short paragraph explaining how the early samurai code could work the same way - as lived custom taught by example - before "bushido" was ever written down. Reinforces the honesty theme;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Real and Idealized T-Chart</w:t>
      </w:r>
    </w:p>
    <w:p>
      <w:pPr>
        <w:spacing w:line="336" w:lineRule="auto"/>
        <w:jc w:val="left"/>
      </w:pPr>
      <w:r>
        <w:rPr>
          <w:rFonts w:ascii="Arial" w:cs="Arial" w:eastAsia="Arial" w:hAnsi="Arial"/>
          <w:b w:val="false"/>
          <w:bCs w:val="false"/>
          <w:i w:val="false"/>
          <w:iCs w:val="false"/>
          <w:color w:val="333333"/>
          <w:sz w:val="22"/>
          <w:szCs w:val="22"/>
        </w:rPr>
        <w:t xml:space="preserve">Students draw a T-chart labeled "Real values" and "Idealized image," fill each side with at least three specific facts from the lesson (e.g., loyalty, honor, combat skill; versus the perfect-warrior war-tale hero, bushido named later, romanticized seppuku), then write one honest sentence summing up the samurai code. Reinforces the "hold both truths" framing;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samurai's values were passed down as lived custom, not a written rulebook. Can a group have a powerful "code" with no book to read - and how would you even learn it?</w:t>
      </w:r>
    </w:p>
    <w:p>
      <w:pPr>
        <w:spacing w:after="80"/>
      </w:pPr>
    </w:p>
    <w:p>
      <w:pPr>
        <w:spacing w:line="336" w:lineRule="auto"/>
        <w:jc w:val="left"/>
      </w:pPr>
      <w:r>
        <w:rPr>
          <w:rFonts w:ascii="Arial" w:cs="Arial" w:eastAsia="Arial" w:hAnsi="Arial"/>
          <w:b/>
          <w:bCs/>
          <w:i w:val="false"/>
          <w:iCs w:val="false"/>
          <w:color w:val="333333"/>
          <w:sz w:val="22"/>
          <w:szCs w:val="22"/>
        </w:rPr>
        <w:t xml:space="preserve">2. A samurai's loyalty was sworn to a specific lord, not to a nation or flag. How is that different from the loyalties people feel today, and does the difference matter?</w:t>
      </w:r>
    </w:p>
    <w:p>
      <w:pPr>
        <w:spacing w:after="80"/>
      </w:pPr>
    </w:p>
    <w:p>
      <w:pPr>
        <w:spacing w:line="336" w:lineRule="auto"/>
        <w:jc w:val="left"/>
      </w:pPr>
      <w:r>
        <w:rPr>
          <w:rFonts w:ascii="Arial" w:cs="Arial" w:eastAsia="Arial" w:hAnsi="Arial"/>
          <w:b/>
          <w:bCs/>
          <w:i w:val="false"/>
          <w:iCs w:val="false"/>
          <w:color w:val="333333"/>
          <w:sz w:val="22"/>
          <w:szCs w:val="22"/>
        </w:rPr>
        <w:t xml:space="preserve">3. In the Primary Source Spotlight, Kumagai weeps but kills the boy anyway because his duty demands it. Does the scene make the samurai code look admirable, tragic, or both - and why?</w:t>
      </w:r>
    </w:p>
    <w:p>
      <w:pPr>
        <w:spacing w:after="80"/>
      </w:pPr>
    </w:p>
    <w:p>
      <w:pPr>
        <w:spacing w:line="336" w:lineRule="auto"/>
        <w:jc w:val="left"/>
      </w:pPr>
      <w:r>
        <w:rPr>
          <w:rFonts w:ascii="Arial" w:cs="Arial" w:eastAsia="Arial" w:hAnsi="Arial"/>
          <w:b/>
          <w:bCs/>
          <w:i w:val="false"/>
          <w:iCs w:val="false"/>
          <w:color w:val="333333"/>
          <w:sz w:val="22"/>
          <w:szCs w:val="22"/>
        </w:rPr>
        <w:t xml:space="preserve">4. The word "bushido" was popularized by a book written in 1900, centuries after the samurai's wars. Why might a later age want to tidy a messy warrior past into a neat, noble code?</w:t>
      </w:r>
    </w:p>
    <w:p>
      <w:pPr>
        <w:spacing w:after="80"/>
      </w:pPr>
    </w:p>
    <w:p>
      <w:pPr>
        <w:spacing w:line="336" w:lineRule="auto"/>
        <w:jc w:val="left"/>
      </w:pPr>
      <w:r>
        <w:rPr>
          <w:rFonts w:ascii="Arial" w:cs="Arial" w:eastAsia="Arial" w:hAnsi="Arial"/>
          <w:b/>
          <w:bCs/>
          <w:i w:val="false"/>
          <w:iCs w:val="false"/>
          <w:color w:val="333333"/>
          <w:sz w:val="22"/>
          <w:szCs w:val="22"/>
        </w:rPr>
        <w:t xml:space="preserve">5. Almost everything vivid we "know" about samurai comes from war tales meant to inspire. How should that change the way we trust famous stories about heroes from any culture?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2026-07-27T16:43:25.660Z</dcterms:created>
  <dcterms:modified xsi:type="dcterms:W3CDTF">2026-07-27T16:43:25.660Z</dcterms:modified>
</cp:coreProperties>
</file>

<file path=docProps/custom.xml><?xml version="1.0" encoding="utf-8"?>
<Properties xmlns="http://schemas.openxmlformats.org/officeDocument/2006/custom-properties" xmlns:vt="http://schemas.openxmlformats.org/officeDocument/2006/docPropsVTypes"/>
</file>