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US HISTORY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TEACHER PRESENTATION NOTES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THE MOUND BUILDERS OF CAHOKIA</w:t>
            </w:r>
          </w:p>
        </w:tc>
      </w:tr>
    </w:tbl>
    <w:p>
      <w:pPr>
        <w:spacing w:after="120" w:before="120"/>
      </w:pPr>
      <w:r>
        <w:rPr>
          <w:rFonts w:ascii="Arial" w:cs="Arial" w:eastAsia="Arial" w:hAnsi="Arial"/>
          <w:b w:val="false"/>
          <w:bCs w:val="false"/>
          <w:i/>
          <w:iCs/>
          <w:color w:val="555555"/>
          <w:sz w:val="18"/>
          <w:szCs w:val="18"/>
        </w:rPr>
        <w:t xml:space="preserve">Two slides per page. Use the cards below as your teaching script for each slide.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</w:trPr>
        <w:tc>
          <w:tcPr>
            <w:tcW w:type="dxa" w:w="9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300"/>
              <w:gridCol w:w="8060"/>
            </w:tblGrid>
            <w:tr>
              <w:tc>
                <w:tcPr>
                  <w:tcW w:type="dxa" w:w="13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1B2A4A" w:val="clear"/>
                  <w:tcMar>
                    <w:top w:type="dxa" w:w="30"/>
                    <w:left w:type="dxa" w:w="80"/>
                    <w:bottom w:type="dxa" w:w="3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FFFFFF"/>
                      <w:spacing w:val="22"/>
                      <w:sz w:val="20"/>
                      <w:szCs w:val="20"/>
                    </w:rPr>
                    <w:t xml:space="preserve">SLIDE 1</w:t>
                  </w:r>
                </w:p>
              </w:tc>
              <w:tc>
                <w:tcPr>
                  <w:tcW w:type="dxa" w:w="8060"/>
                  <w:tcBorders>
                    <w:top w:val="none" w:color="FFFFFF" w:sz="0"/>
                    <w:left w:val="none" w:color="FFFFFF" w:sz="0"/>
                    <w:bottom w:val="single" w:color="2A9D8F" w:sz="6"/>
                    <w:right w:val="none" w:color="FFFFFF" w:sz="0"/>
                  </w:tcBorders>
                  <w:tcMar>
                    <w:top w:type="dxa" w:w="30"/>
                    <w:left w:type="dxa" w:w="120"/>
                    <w:bottom w:type="dxa" w:w="30"/>
                    <w:right w:type="dxa" w:w="80"/>
                  </w:tcMar>
                  <w:vAlign w:val="center"/>
                </w:tcPr>
                <w:p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z w:val="24"/>
                      <w:szCs w:val="24"/>
                    </w:rPr>
                    <w:t xml:space="preserve">The Mound Builders of Cahokia</w:t>
                  </w:r>
                </w:p>
              </w:tc>
            </w:tr>
          </w:tbl>
          <w:p>
            <w:pPr>
              <w:spacing w:after="40" w:before="20"/>
            </w:pPr>
            <w:r>
              <w:rPr>
                <w:rFonts w:ascii="Arial" w:cs="Arial" w:eastAsia="Arial" w:hAnsi="Arial"/>
                <w:b/>
                <w:bCs/>
                <w:i/>
                <w:iCs/>
                <w:color w:val="1B2A4A"/>
                <w:sz w:val="16"/>
                <w:szCs w:val="16"/>
              </w:rPr>
              <w:t xml:space="preserve">On-slide summary: </w:t>
            </w: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333333"/>
                <w:sz w:val="16"/>
                <w:szCs w:val="16"/>
              </w:rPr>
              <w:t xml:space="preserve">The Mound Builders of Cahokia; The Largest City in Ancient North America</w:t>
            </w:r>
          </w:p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TALKING POINTS</w:t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4580"/>
              <w:gridCol w:w="200"/>
              <w:gridCol w:w="4580"/>
            </w:tblGrid>
            <w:tr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Start with the subtitle claim and let students argue with it: the largest city in ancient North America stood on the Mississippi, not on the East Coast.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Almost no student has heard of Cahokia, and that is the hook. Ask who has heard the name before you say anything else about it.</w:t>
                  </w:r>
                </w:p>
              </w:tc>
              <w:tc>
                <w:tcPr>
                  <w:tcW w:type="dxa" w:w="2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/>
                  </w:r>
                </w:p>
              </w:tc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What would you have to see in a place before you would call it a city rather than a village?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Cahokia opens Unit 1 because it establishes that complex cities existed here long before Columbus, which reframes everything that follows in the course.</w:t>
                  </w:r>
                </w:p>
              </w:tc>
            </w:tr>
          </w:tbl>
          <w:p>
            <w:pPr>
              <w:spacing w:after="0" w:before="4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4580"/>
              <w:gridCol w:w="200"/>
              <w:gridCol w:w="4580"/>
            </w:tblGrid>
            <w:tr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keepNext/>
                    <w:spacing w:after="10" w:before="40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pacing w:val="30"/>
                      <w:sz w:val="16"/>
                      <w:szCs w:val="16"/>
                    </w:rPr>
                    <w:t xml:space="preserve">BACKGROUND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Cahokia sits in Collinsville, Illinois, about eight miles east of downtown St. Louis, and is a UNESCO World Heritage Site.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This lesson opens Unit 1, so it establishes that complex cities existed in North America long before any European arrived.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Both photographs in the deck are public domain and are identified on their slides.</w:t>
                  </w:r>
                </w:p>
              </w:tc>
              <w:tc>
                <w:tcPr>
                  <w:tcW w:type="dxa" w:w="2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/>
                  </w:r>
                </w:p>
              </w:tc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keepNext/>
                    <w:spacing w:after="10" w:before="40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pacing w:val="30"/>
                      <w:sz w:val="16"/>
                      <w:szCs w:val="16"/>
                    </w:rPr>
                    <w:t xml:space="preserve">DISCUSSION QUESTIONS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What was the largest city in North America in the year 1200?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What would you need to see before you called a place a city?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How do you learn about people who left no writing behind?</w:t>
                  </w:r>
                </w:p>
              </w:tc>
            </w:tr>
          </w:tbl>
          <w:p>
            <w:pPr>
              <w:spacing w:after="20" w:before="4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500"/>
              <w:gridCol w:w="7860"/>
            </w:tblGrid>
            <w:tr>
              <w:tc>
                <w:tcPr>
                  <w:tcW w:type="dxa" w:w="15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145F58" w:val="clear"/>
                  <w:tcMar>
                    <w:top w:type="dxa" w:w="20"/>
                    <w:left w:type="dxa" w:w="100"/>
                    <w:bottom w:type="dxa" w:w="20"/>
                    <w:right w:type="dxa" w:w="10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FFFFFF"/>
                      <w:spacing w:val="18"/>
                      <w:sz w:val="14"/>
                      <w:szCs w:val="14"/>
                    </w:rPr>
                    <w:t xml:space="preserve">GUIDED NOTES</w:t>
                  </w:r>
                </w:p>
              </w:tc>
              <w:tc>
                <w:tcPr>
                  <w:tcW w:type="dxa" w:w="786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F0FAF8" w:val="clear"/>
                  <w:tcMar>
                    <w:top w:type="dxa" w:w="20"/>
                    <w:left w:type="dxa" w:w="120"/>
                    <w:bottom w:type="dxa" w:w="20"/>
                    <w:right w:type="dxa" w:w="120"/>
                  </w:tcMar>
                  <w:vAlign w:val="center"/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/>
                      <w:iCs/>
                      <w:color w:val="1B2A4A"/>
                      <w:sz w:val="16"/>
                      <w:szCs w:val="16"/>
                    </w:rPr>
                    <w:t xml:space="preserve">Students open the Guided Notes now; the first blanks come from the city-scale slide that follows.</w:t>
                  </w:r>
                </w:p>
              </w:tc>
            </w:tr>
          </w:tbl>
          <w:p/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</w:trPr>
        <w:tc>
          <w:tcPr>
            <w:tcW w:type="dxa" w:w="9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300"/>
              <w:gridCol w:w="8060"/>
            </w:tblGrid>
            <w:tr>
              <w:tc>
                <w:tcPr>
                  <w:tcW w:type="dxa" w:w="13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1B2A4A" w:val="clear"/>
                  <w:tcMar>
                    <w:top w:type="dxa" w:w="30"/>
                    <w:left w:type="dxa" w:w="80"/>
                    <w:bottom w:type="dxa" w:w="3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FFFFFF"/>
                      <w:spacing w:val="22"/>
                      <w:sz w:val="20"/>
                      <w:szCs w:val="20"/>
                    </w:rPr>
                    <w:t xml:space="preserve">SLIDE 2</w:t>
                  </w:r>
                </w:p>
              </w:tc>
              <w:tc>
                <w:tcPr>
                  <w:tcW w:type="dxa" w:w="8060"/>
                  <w:tcBorders>
                    <w:top w:val="none" w:color="FFFFFF" w:sz="0"/>
                    <w:left w:val="none" w:color="FFFFFF" w:sz="0"/>
                    <w:bottom w:val="single" w:color="2A9D8F" w:sz="6"/>
                    <w:right w:val="none" w:color="FFFFFF" w:sz="0"/>
                  </w:tcBorders>
                  <w:tcMar>
                    <w:top w:type="dxa" w:w="30"/>
                    <w:left w:type="dxa" w:w="120"/>
                    <w:bottom w:type="dxa" w:w="30"/>
                    <w:right w:type="dxa" w:w="80"/>
                  </w:tcMar>
                  <w:vAlign w:val="center"/>
                </w:tcPr>
                <w:p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z w:val="24"/>
                      <w:szCs w:val="24"/>
                    </w:rPr>
                    <w:t xml:space="preserve">Learning Targets</w:t>
                  </w:r>
                </w:p>
              </w:tc>
            </w:tr>
          </w:tbl>
          <w:p>
            <w:pPr>
              <w:spacing w:after="40" w:before="20"/>
            </w:pPr>
            <w:r>
              <w:rPr>
                <w:rFonts w:ascii="Arial" w:cs="Arial" w:eastAsia="Arial" w:hAnsi="Arial"/>
                <w:b/>
                <w:bCs/>
                <w:i/>
                <w:iCs/>
                <w:color w:val="1B2A4A"/>
                <w:sz w:val="16"/>
                <w:szCs w:val="16"/>
              </w:rPr>
              <w:t xml:space="preserve">On-slide summary: </w:t>
            </w: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333333"/>
                <w:sz w:val="16"/>
                <w:szCs w:val="16"/>
              </w:rPr>
              <w:t xml:space="preserve">Learning Targets; Describe the size, location, and dates of Cahokia at its height.; Explain how Monks Mound, Woodhenge, and the palisade were built and used.</w:t>
            </w:r>
          </w:p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TALKING POINTS</w:t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4580"/>
              <w:gridCol w:w="200"/>
              <w:gridCol w:w="4580"/>
            </w:tblGrid>
            <w:tr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Targets one and two are descriptive; targets three, four, and five are the historical-thinking work that the Activity actually grades.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Target four is scored in Activity Part 4, where students read Brackenridge's 1811 account of the mounds for themselves.</w:t>
                  </w:r>
                </w:p>
              </w:tc>
              <w:tc>
                <w:tcPr>
                  <w:tcW w:type="dxa" w:w="2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/>
                  </w:r>
                </w:p>
              </w:tc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Target five says the question is open. Is a history lesson allowed to end without one settled answer?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Point at target three: archaeology is a method, and by the end students should be able to say what that method cannot deliver.</w:t>
                  </w:r>
                </w:p>
              </w:tc>
            </w:tr>
          </w:tbl>
          <w:p>
            <w:pPr>
              <w:spacing w:after="0" w:before="4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4580"/>
              <w:gridCol w:w="200"/>
              <w:gridCol w:w="4580"/>
            </w:tblGrid>
            <w:tr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keepNext/>
                    <w:spacing w:after="10" w:before="40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pacing w:val="30"/>
                      <w:sz w:val="16"/>
                      <w:szCs w:val="16"/>
                    </w:rPr>
                    <w:t xml:space="preserve">BACKGROUND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Targets one and two are descriptive; targets three, four, and five are the historical-thinking work.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Target four is scored in Activity Part 4, the Primary Source Spotlight.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Target five is scored in Activity Part 5 and in the exit ticket quick write.</w:t>
                  </w:r>
                </w:p>
              </w:tc>
              <w:tc>
                <w:tcPr>
                  <w:tcW w:type="dxa" w:w="2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/>
                  </w:r>
                </w:p>
              </w:tc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keepNext/>
                    <w:spacing w:after="10" w:before="40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pacing w:val="30"/>
                      <w:sz w:val="16"/>
                      <w:szCs w:val="16"/>
                    </w:rPr>
                    <w:t xml:space="preserve">DISCUSSION QUESTIONS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Which of these targets sounds hardest right now?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Why would a historian admit they do not know something?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What part of the slide gives you the strongest evidence?</w:t>
                  </w:r>
                </w:p>
              </w:tc>
            </w:tr>
          </w:tbl>
          <w:p>
            <w:pPr>
              <w:spacing w:after="20" w:before="4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500"/>
              <w:gridCol w:w="7860"/>
            </w:tblGrid>
            <w:tr>
              <w:tc>
                <w:tcPr>
                  <w:tcW w:type="dxa" w:w="15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145F58" w:val="clear"/>
                  <w:tcMar>
                    <w:top w:type="dxa" w:w="20"/>
                    <w:left w:type="dxa" w:w="100"/>
                    <w:bottom w:type="dxa" w:w="20"/>
                    <w:right w:type="dxa" w:w="10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FFFFFF"/>
                      <w:spacing w:val="18"/>
                      <w:sz w:val="14"/>
                      <w:szCs w:val="14"/>
                    </w:rPr>
                    <w:t xml:space="preserve">GUIDED NOTES</w:t>
                  </w:r>
                </w:p>
              </w:tc>
              <w:tc>
                <w:tcPr>
                  <w:tcW w:type="dxa" w:w="786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F0FAF8" w:val="clear"/>
                  <w:tcMar>
                    <w:top w:type="dxa" w:w="20"/>
                    <w:left w:type="dxa" w:w="120"/>
                    <w:bottom w:type="dxa" w:w="20"/>
                    <w:right w:type="dxa" w:w="120"/>
                  </w:tcMar>
                  <w:vAlign w:val="center"/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/>
                      <w:iCs/>
                      <w:color w:val="1B2A4A"/>
                      <w:sz w:val="16"/>
                      <w:szCs w:val="16"/>
                    </w:rPr>
                    <w:t xml:space="preserve">No blanks on this slide; the Guided Notes list these same targets in the box at the top.</w:t>
                  </w:r>
                </w:p>
              </w:tc>
            </w:tr>
          </w:tbl>
          <w:p/>
        </w:tc>
      </w:tr>
    </w:tbl>
    <w:p>
      <w:pPr>
        <w:pageBreakBefore/>
        <w:spacing w:after="0" w:before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</w:trPr>
        <w:tc>
          <w:tcPr>
            <w:tcW w:type="dxa" w:w="9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300"/>
              <w:gridCol w:w="8060"/>
            </w:tblGrid>
            <w:tr>
              <w:tc>
                <w:tcPr>
                  <w:tcW w:type="dxa" w:w="13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1B2A4A" w:val="clear"/>
                  <w:tcMar>
                    <w:top w:type="dxa" w:w="30"/>
                    <w:left w:type="dxa" w:w="80"/>
                    <w:bottom w:type="dxa" w:w="3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FFFFFF"/>
                      <w:spacing w:val="22"/>
                      <w:sz w:val="20"/>
                      <w:szCs w:val="20"/>
                    </w:rPr>
                    <w:t xml:space="preserve">SLIDE 3</w:t>
                  </w:r>
                </w:p>
              </w:tc>
              <w:tc>
                <w:tcPr>
                  <w:tcW w:type="dxa" w:w="8060"/>
                  <w:tcBorders>
                    <w:top w:val="none" w:color="FFFFFF" w:sz="0"/>
                    <w:left w:val="none" w:color="FFFFFF" w:sz="0"/>
                    <w:bottom w:val="single" w:color="2A9D8F" w:sz="6"/>
                    <w:right w:val="none" w:color="FFFFFF" w:sz="0"/>
                  </w:tcBorders>
                  <w:tcMar>
                    <w:top w:type="dxa" w:w="30"/>
                    <w:left w:type="dxa" w:w="120"/>
                    <w:bottom w:type="dxa" w:w="30"/>
                    <w:right w:type="dxa" w:w="80"/>
                  </w:tcMar>
                  <w:vAlign w:val="center"/>
                </w:tcPr>
                <w:p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z w:val="24"/>
                      <w:szCs w:val="24"/>
                    </w:rPr>
                    <w:t xml:space="preserve">A City on the Mississippi</w:t>
                  </w:r>
                </w:p>
              </w:tc>
            </w:tr>
          </w:tbl>
          <w:p>
            <w:pPr>
              <w:spacing w:after="40" w:before="20"/>
            </w:pPr>
            <w:r>
              <w:rPr>
                <w:rFonts w:ascii="Arial" w:cs="Arial" w:eastAsia="Arial" w:hAnsi="Arial"/>
                <w:b/>
                <w:bCs/>
                <w:i/>
                <w:iCs/>
                <w:color w:val="1B2A4A"/>
                <w:sz w:val="16"/>
                <w:szCs w:val="16"/>
              </w:rPr>
              <w:t xml:space="preserve">On-slide summary: </w:t>
            </w: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333333"/>
                <w:sz w:val="16"/>
                <w:szCs w:val="16"/>
              </w:rPr>
              <w:t xml:space="preserve">A City on the Mississippi; Cahokia stood on the Mississippi River near present-day St. Louis.; The city flourished from about A.D. 1000 to 1350.</w:t>
            </w:r>
          </w:p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TALKING POINTS</w:t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4580"/>
              <w:gridCol w:w="200"/>
              <w:gridCol w:w="4580"/>
            </w:tblGrid>
            <w:tr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Anchor the location first. Cahokia stood on the Mississippi near present-day St. Louis, so students who know St. Louis can picture it immediately.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The dates matter more than the size. A.D. 1000 to 1350 is entirely before European contact, and the whole lesson turns on that.</w:t>
                  </w:r>
                </w:p>
              </w:tc>
              <w:tc>
                <w:tcPr>
                  <w:tcW w:type="dxa" w:w="2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/>
                  </w:r>
                </w:p>
              </w:tc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The callout says no US city would be that large again for centuries. Ask students what that gap says about the history they were taught.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About 120 mounds across more than six square miles are the figures students reuse in Activity Part 3 and again on the exit ticket.</w:t>
                  </w:r>
                </w:p>
              </w:tc>
            </w:tr>
          </w:tbl>
          <w:p>
            <w:pPr>
              <w:spacing w:after="0" w:before="4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4580"/>
              <w:gridCol w:w="200"/>
              <w:gridCol w:w="4580"/>
            </w:tblGrid>
            <w:tr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keepNext/>
                    <w:spacing w:after="10" w:before="40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pacing w:val="30"/>
                      <w:sz w:val="16"/>
                      <w:szCs w:val="16"/>
                    </w:rPr>
                    <w:t xml:space="preserve">BACKGROUND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Peak population estimates range from about 10,000 to 20,000 depending on which survey and which definition of the city limits is used.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Philadelphia, the largest US city in 1790, held about 28,500 residents; no earlier colonial city approached Cahokia's peak.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The six square miles covers mounds, plazas, house compounds, and worked fields.</w:t>
                  </w:r>
                </w:p>
              </w:tc>
              <w:tc>
                <w:tcPr>
                  <w:tcW w:type="dxa" w:w="2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/>
                  </w:r>
                </w:p>
              </w:tc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keepNext/>
                    <w:spacing w:after="10" w:before="40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pacing w:val="30"/>
                      <w:sz w:val="16"/>
                      <w:szCs w:val="16"/>
                    </w:rPr>
                    <w:t xml:space="preserve">DISCUSSION QUESTIONS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How many people go to this school? How many Cahokias would that be?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What does it take to feed 15,000 people with no stores?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What part of the slide gives you the strongest evidence?</w:t>
                  </w:r>
                </w:p>
              </w:tc>
            </w:tr>
          </w:tbl>
          <w:p>
            <w:pPr>
              <w:spacing w:after="20" w:before="4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500"/>
              <w:gridCol w:w="7860"/>
            </w:tblGrid>
            <w:tr>
              <w:tc>
                <w:tcPr>
                  <w:tcW w:type="dxa" w:w="15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145F58" w:val="clear"/>
                  <w:tcMar>
                    <w:top w:type="dxa" w:w="20"/>
                    <w:left w:type="dxa" w:w="100"/>
                    <w:bottom w:type="dxa" w:w="20"/>
                    <w:right w:type="dxa" w:w="10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FFFFFF"/>
                      <w:spacing w:val="18"/>
                      <w:sz w:val="14"/>
                      <w:szCs w:val="14"/>
                    </w:rPr>
                    <w:t xml:space="preserve">GUIDED NOTES</w:t>
                  </w:r>
                </w:p>
              </w:tc>
              <w:tc>
                <w:tcPr>
                  <w:tcW w:type="dxa" w:w="786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F0FAF8" w:val="clear"/>
                  <w:tcMar>
                    <w:top w:type="dxa" w:w="20"/>
                    <w:left w:type="dxa" w:w="120"/>
                    <w:bottom w:type="dxa" w:w="20"/>
                    <w:right w:type="dxa" w:w="120"/>
                  </w:tcMar>
                  <w:vAlign w:val="center"/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/>
                      <w:iCs/>
                      <w:color w:val="1B2A4A"/>
                      <w:sz w:val="16"/>
                      <w:szCs w:val="16"/>
                    </w:rPr>
                    <w:t xml:space="preserve">Guided Notes SECTION 3 blanks the river, the peak population range, and the mound count.</w:t>
                  </w:r>
                </w:p>
              </w:tc>
            </w:tr>
          </w:tbl>
          <w:p/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</w:trPr>
        <w:tc>
          <w:tcPr>
            <w:tcW w:type="dxa" w:w="9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300"/>
              <w:gridCol w:w="8060"/>
            </w:tblGrid>
            <w:tr>
              <w:tc>
                <w:tcPr>
                  <w:tcW w:type="dxa" w:w="13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1B2A4A" w:val="clear"/>
                  <w:tcMar>
                    <w:top w:type="dxa" w:w="30"/>
                    <w:left w:type="dxa" w:w="80"/>
                    <w:bottom w:type="dxa" w:w="3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FFFFFF"/>
                      <w:spacing w:val="22"/>
                      <w:sz w:val="20"/>
                      <w:szCs w:val="20"/>
                    </w:rPr>
                    <w:t xml:space="preserve">SLIDE 4</w:t>
                  </w:r>
                </w:p>
              </w:tc>
              <w:tc>
                <w:tcPr>
                  <w:tcW w:type="dxa" w:w="8060"/>
                  <w:tcBorders>
                    <w:top w:val="none" w:color="FFFFFF" w:sz="0"/>
                    <w:left w:val="none" w:color="FFFFFF" w:sz="0"/>
                    <w:bottom w:val="single" w:color="2A9D8F" w:sz="6"/>
                    <w:right w:val="none" w:color="FFFFFF" w:sz="0"/>
                  </w:tcBorders>
                  <w:tcMar>
                    <w:top w:type="dxa" w:w="30"/>
                    <w:left w:type="dxa" w:w="120"/>
                    <w:bottom w:type="dxa" w:w="30"/>
                    <w:right w:type="dxa" w:w="80"/>
                  </w:tcMar>
                  <w:vAlign w:val="center"/>
                </w:tcPr>
                <w:p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z w:val="24"/>
                      <w:szCs w:val="24"/>
                    </w:rPr>
                    <w:t xml:space="preserve">Three Words to Start With</w:t>
                  </w:r>
                </w:p>
              </w:tc>
            </w:tr>
          </w:tbl>
          <w:p>
            <w:pPr>
              <w:spacing w:after="40" w:before="20"/>
            </w:pPr>
            <w:r>
              <w:rPr>
                <w:rFonts w:ascii="Arial" w:cs="Arial" w:eastAsia="Arial" w:hAnsi="Arial"/>
                <w:b/>
                <w:bCs/>
                <w:i/>
                <w:iCs/>
                <w:color w:val="1B2A4A"/>
                <w:sz w:val="16"/>
                <w:szCs w:val="16"/>
              </w:rPr>
              <w:t xml:space="preserve">On-slide summary: </w:t>
            </w: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333333"/>
                <w:sz w:val="16"/>
                <w:szCs w:val="16"/>
              </w:rPr>
              <w:t xml:space="preserve">Three Words to Start With; Mississippian; The Native American mound-building culture of the Mississippi valley, about A.D. 800 to 1600</w:t>
            </w:r>
          </w:p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TALKING POINTS</w:t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4580"/>
              <w:gridCol w:w="200"/>
              <w:gridCol w:w="4580"/>
            </w:tblGrid>
            <w:tr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Mississippian names a culture and a period, not a nation or a language, which is why the same word covers sites far away from Cahokia.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Say the Archaeology definition slowly. It is the method behind every single fact in this lesson.</w:t>
                  </w:r>
                </w:p>
              </w:tc>
              <w:tc>
                <w:tcPr>
                  <w:tcW w:type="dxa" w:w="2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/>
                  </w:r>
                </w:p>
              </w:tc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The callout is the load-bearing sentence: no one at Cahokia left a written record, so everything here comes out of the ground.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What could someone a thousand years from now learn about this classroom using only the objects left behind in it?</w:t>
                  </w:r>
                </w:p>
              </w:tc>
            </w:tr>
          </w:tbl>
          <w:p>
            <w:pPr>
              <w:spacing w:after="0" w:before="4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4580"/>
              <w:gridCol w:w="200"/>
              <w:gridCol w:w="4580"/>
            </w:tblGrid>
            <w:tr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keepNext/>
                    <w:spacing w:after="10" w:before="40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pacing w:val="30"/>
                      <w:sz w:val="16"/>
                      <w:szCs w:val="16"/>
                    </w:rPr>
                    <w:t xml:space="preserve">BACKGROUND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Mississippian names a culture and a period, not a single nation or language group.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Cahokia is a name given later by Europeans after the Cahokia people who lived nearby in the 1600s; the city's own name is unknown.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Archaeology at Cahokia has run continuously since the mid-1900s and continues today.</w:t>
                  </w:r>
                </w:p>
              </w:tc>
              <w:tc>
                <w:tcPr>
                  <w:tcW w:type="dxa" w:w="2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/>
                  </w:r>
                </w:p>
              </w:tc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keepNext/>
                    <w:spacing w:after="10" w:before="40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pacing w:val="30"/>
                      <w:sz w:val="16"/>
                      <w:szCs w:val="16"/>
                    </w:rPr>
                    <w:t xml:space="preserve">DISCUSSION QUESTIONS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What is the difference between a culture and a country?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What could you learn about this classroom from the objects in it alone?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What part of the slide gives you the strongest evidence?</w:t>
                  </w:r>
                </w:p>
              </w:tc>
            </w:tr>
          </w:tbl>
          <w:p>
            <w:pPr>
              <w:spacing w:after="20" w:before="4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500"/>
              <w:gridCol w:w="7860"/>
            </w:tblGrid>
            <w:tr>
              <w:tc>
                <w:tcPr>
                  <w:tcW w:type="dxa" w:w="15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145F58" w:val="clear"/>
                  <w:tcMar>
                    <w:top w:type="dxa" w:w="20"/>
                    <w:left w:type="dxa" w:w="100"/>
                    <w:bottom w:type="dxa" w:w="20"/>
                    <w:right w:type="dxa" w:w="10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FFFFFF"/>
                      <w:spacing w:val="18"/>
                      <w:sz w:val="14"/>
                      <w:szCs w:val="14"/>
                    </w:rPr>
                    <w:t xml:space="preserve">GUIDED NOTES</w:t>
                  </w:r>
                </w:p>
              </w:tc>
              <w:tc>
                <w:tcPr>
                  <w:tcW w:type="dxa" w:w="786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F0FAF8" w:val="clear"/>
                  <w:tcMar>
                    <w:top w:type="dxa" w:w="20"/>
                    <w:left w:type="dxa" w:w="120"/>
                    <w:bottom w:type="dxa" w:w="20"/>
                    <w:right w:type="dxa" w:w="120"/>
                  </w:tcMar>
                  <w:vAlign w:val="center"/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/>
                      <w:iCs/>
                      <w:color w:val="1B2A4A"/>
                      <w:sz w:val="16"/>
                      <w:szCs w:val="16"/>
                    </w:rPr>
                    <w:t xml:space="preserve">Guided Notes SECTION 4 blanks all three terms, with each definition printed as the clue.</w:t>
                  </w:r>
                </w:p>
              </w:tc>
            </w:tr>
          </w:tbl>
          <w:p/>
        </w:tc>
      </w:tr>
    </w:tbl>
    <w:p>
      <w:pPr>
        <w:pageBreakBefore/>
        <w:spacing w:after="0" w:before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</w:trPr>
        <w:tc>
          <w:tcPr>
            <w:tcW w:type="dxa" w:w="9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300"/>
              <w:gridCol w:w="8060"/>
            </w:tblGrid>
            <w:tr>
              <w:tc>
                <w:tcPr>
                  <w:tcW w:type="dxa" w:w="13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1B2A4A" w:val="clear"/>
                  <w:tcMar>
                    <w:top w:type="dxa" w:w="30"/>
                    <w:left w:type="dxa" w:w="80"/>
                    <w:bottom w:type="dxa" w:w="3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FFFFFF"/>
                      <w:spacing w:val="22"/>
                      <w:sz w:val="20"/>
                      <w:szCs w:val="20"/>
                    </w:rPr>
                    <w:t xml:space="preserve">SLIDE 5</w:t>
                  </w:r>
                </w:p>
              </w:tc>
              <w:tc>
                <w:tcPr>
                  <w:tcW w:type="dxa" w:w="8060"/>
                  <w:tcBorders>
                    <w:top w:val="none" w:color="FFFFFF" w:sz="0"/>
                    <w:left w:val="none" w:color="FFFFFF" w:sz="0"/>
                    <w:bottom w:val="single" w:color="2A9D8F" w:sz="6"/>
                    <w:right w:val="none" w:color="FFFFFF" w:sz="0"/>
                  </w:tcBorders>
                  <w:tcMar>
                    <w:top w:type="dxa" w:w="30"/>
                    <w:left w:type="dxa" w:w="120"/>
                    <w:bottom w:type="dxa" w:w="30"/>
                    <w:right w:type="dxa" w:w="80"/>
                  </w:tcMar>
                  <w:vAlign w:val="center"/>
                </w:tcPr>
                <w:p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z w:val="24"/>
                      <w:szCs w:val="24"/>
                    </w:rPr>
                    <w:t xml:space="preserve">Cahokia by the Numbers</w:t>
                  </w:r>
                </w:p>
              </w:tc>
            </w:tr>
          </w:tbl>
          <w:p>
            <w:pPr>
              <w:spacing w:after="40" w:before="20"/>
            </w:pPr>
            <w:r>
              <w:rPr>
                <w:rFonts w:ascii="Arial" w:cs="Arial" w:eastAsia="Arial" w:hAnsi="Arial"/>
                <w:b/>
                <w:bCs/>
                <w:i/>
                <w:iCs/>
                <w:color w:val="1B2A4A"/>
                <w:sz w:val="16"/>
                <w:szCs w:val="16"/>
              </w:rPr>
              <w:t xml:space="preserve">On-slide summary: </w:t>
            </w: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333333"/>
                <w:sz w:val="16"/>
                <w:szCs w:val="16"/>
              </w:rPr>
              <w:t xml:space="preserve">Cahokia by the Numbers; Peak population; 10,000 to 20,000</w:t>
            </w:r>
          </w:p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TALKING POINTS</w:t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4580"/>
              <w:gridCol w:w="200"/>
              <w:gridCol w:w="4580"/>
            </w:tblGrid>
            <w:tr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Students use this exact table again in Activity Part 3. Do not do the arithmetic for them here; just make sure everyone can read a row across.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The fourteen construction stages row is the one no visitor could ever see. It came from cutting into the mound and reading its layers.</w:t>
                  </w:r>
                </w:p>
              </w:tc>
              <w:tc>
                <w:tcPr>
                  <w:tcW w:type="dxa" w:w="2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/>
                  </w:r>
                </w:p>
              </w:tc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Which number on this table surprises you most, and what would you have guessed instead?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More than six square miles of mounds, plazas, houses, and fields is what the callout means by a planned city rather than villages that merged.</w:t>
                  </w:r>
                </w:p>
              </w:tc>
            </w:tr>
          </w:tbl>
          <w:p>
            <w:pPr>
              <w:spacing w:after="0" w:before="4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4580"/>
              <w:gridCol w:w="200"/>
              <w:gridCol w:w="4580"/>
            </w:tblGrid>
            <w:tr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keepNext/>
                    <w:spacing w:after="10" w:before="40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pacing w:val="30"/>
                      <w:sz w:val="16"/>
                      <w:szCs w:val="16"/>
                    </w:rPr>
                    <w:t xml:space="preserve">BACKGROUND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Six square miles is the commonly cited extent of the central Cahokia site, excluding outlying settlements.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Roughly 80 of the original mounds survive in some form; the rest were plowed, built over, or quarried away.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The fourteen construction stages were identified by cutting into the mound and reading its layers.</w:t>
                  </w:r>
                </w:p>
              </w:tc>
              <w:tc>
                <w:tcPr>
                  <w:tcW w:type="dxa" w:w="2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/>
                  </w:r>
                </w:p>
              </w:tc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keepNext/>
                    <w:spacing w:after="10" w:before="40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pacing w:val="30"/>
                      <w:sz w:val="16"/>
                      <w:szCs w:val="16"/>
                    </w:rPr>
                    <w:t xml:space="preserve">DISCUSSION QUESTIONS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Which number on this table surprises you most?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Why would a city need 120 mounds?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What part of the slide gives you the strongest evidence?</w:t>
                  </w:r>
                </w:p>
              </w:tc>
            </w:tr>
          </w:tbl>
          <w:p>
            <w:pPr>
              <w:spacing w:after="20" w:before="4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500"/>
              <w:gridCol w:w="7860"/>
            </w:tblGrid>
            <w:tr>
              <w:tc>
                <w:tcPr>
                  <w:tcW w:type="dxa" w:w="15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145F58" w:val="clear"/>
                  <w:tcMar>
                    <w:top w:type="dxa" w:w="20"/>
                    <w:left w:type="dxa" w:w="100"/>
                    <w:bottom w:type="dxa" w:w="20"/>
                    <w:right w:type="dxa" w:w="10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FFFFFF"/>
                      <w:spacing w:val="18"/>
                      <w:sz w:val="14"/>
                      <w:szCs w:val="14"/>
                    </w:rPr>
                    <w:t xml:space="preserve">GUIDED NOTES</w:t>
                  </w:r>
                </w:p>
              </w:tc>
              <w:tc>
                <w:tcPr>
                  <w:tcW w:type="dxa" w:w="786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F0FAF8" w:val="clear"/>
                  <w:tcMar>
                    <w:top w:type="dxa" w:w="20"/>
                    <w:left w:type="dxa" w:w="120"/>
                    <w:bottom w:type="dxa" w:w="20"/>
                    <w:right w:type="dxa" w:w="120"/>
                  </w:tcMar>
                  <w:vAlign w:val="center"/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/>
                      <w:iCs/>
                      <w:color w:val="1B2A4A"/>
                      <w:sz w:val="16"/>
                      <w:szCs w:val="16"/>
                    </w:rPr>
                    <w:t xml:space="preserve">Guided Notes SECTION 5 blanks the area in square miles, the height in meters, and the number of construction stages.</w:t>
                  </w:r>
                </w:p>
              </w:tc>
            </w:tr>
          </w:tbl>
          <w:p/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</w:trPr>
        <w:tc>
          <w:tcPr>
            <w:tcW w:type="dxa" w:w="9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300"/>
              <w:gridCol w:w="8060"/>
            </w:tblGrid>
            <w:tr>
              <w:tc>
                <w:tcPr>
                  <w:tcW w:type="dxa" w:w="13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1B2A4A" w:val="clear"/>
                  <w:tcMar>
                    <w:top w:type="dxa" w:w="30"/>
                    <w:left w:type="dxa" w:w="80"/>
                    <w:bottom w:type="dxa" w:w="3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FFFFFF"/>
                      <w:spacing w:val="22"/>
                      <w:sz w:val="20"/>
                      <w:szCs w:val="20"/>
                    </w:rPr>
                    <w:t xml:space="preserve">SLIDE 6</w:t>
                  </w:r>
                </w:p>
              </w:tc>
              <w:tc>
                <w:tcPr>
                  <w:tcW w:type="dxa" w:w="8060"/>
                  <w:tcBorders>
                    <w:top w:val="none" w:color="FFFFFF" w:sz="0"/>
                    <w:left w:val="none" w:color="FFFFFF" w:sz="0"/>
                    <w:bottom w:val="single" w:color="2A9D8F" w:sz="6"/>
                    <w:right w:val="none" w:color="FFFFFF" w:sz="0"/>
                  </w:tcBorders>
                  <w:tcMar>
                    <w:top w:type="dxa" w:w="30"/>
                    <w:left w:type="dxa" w:w="120"/>
                    <w:bottom w:type="dxa" w:w="30"/>
                    <w:right w:type="dxa" w:w="80"/>
                  </w:tcMar>
                  <w:vAlign w:val="center"/>
                </w:tcPr>
                <w:p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z w:val="24"/>
                      <w:szCs w:val="24"/>
                    </w:rPr>
                    <w:t xml:space="preserve">Building a City by Hand</w:t>
                  </w:r>
                </w:p>
              </w:tc>
            </w:tr>
          </w:tbl>
          <w:p>
            <w:pPr>
              <w:spacing w:after="40" w:before="20"/>
            </w:pPr>
            <w:r>
              <w:rPr>
                <w:rFonts w:ascii="Arial" w:cs="Arial" w:eastAsia="Arial" w:hAnsi="Arial"/>
                <w:b/>
                <w:bCs/>
                <w:i/>
                <w:iCs/>
                <w:color w:val="1B2A4A"/>
                <w:sz w:val="16"/>
                <w:szCs w:val="16"/>
              </w:rPr>
              <w:t xml:space="preserve">On-slide summary: </w:t>
            </w: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333333"/>
                <w:sz w:val="16"/>
                <w:szCs w:val="16"/>
              </w:rPr>
              <w:t xml:space="preserve">Building a City by Hand; Key Concept: Every basket of earth in Monks Mound was dug by hand and carried there on someone's back.; What the Builders Did Not Have</w:t>
            </w:r>
          </w:p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TALKING POINTS</w:t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4580"/>
              <w:gridCol w:w="200"/>
              <w:gridCol w:w="4580"/>
            </w:tblGrid>
            <w:tr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Read the two columns against each other: no wheels, no draft animals, no metal tools on the left; woven baskets and stone hoes on the right.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The callout carries the argument. Every basket of earth in Monks Mound was dug by hand and carried there on somebody's back.</w:t>
                  </w:r>
                </w:p>
              </w:tc>
              <w:tc>
                <w:tcPr>
                  <w:tcW w:type="dxa" w:w="2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/>
                  </w:r>
                </w:p>
              </w:tc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Which item in the left column would you miss most if it vanished from your own town tomorrow?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Organizing large work crews is itself evidence of political authority, which is exactly what the decline slide later calls into question.</w:t>
                  </w:r>
                </w:p>
              </w:tc>
            </w:tr>
          </w:tbl>
          <w:p>
            <w:pPr>
              <w:spacing w:after="0" w:before="4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4580"/>
              <w:gridCol w:w="200"/>
              <w:gridCol w:w="4580"/>
            </w:tblGrid>
            <w:tr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keepNext/>
                    <w:spacing w:after="10" w:before="40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pacing w:val="30"/>
                      <w:sz w:val="16"/>
                      <w:szCs w:val="16"/>
                    </w:rPr>
                    <w:t xml:space="preserve">BACKGROUND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A standard estimate is that Monks Mound alone contains on the order of 22 million cubic feet of earth.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Basket loads are estimated at roughly 50 to 60 pounds each, carried on the back with a tumpline.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Organizing that labor is itself evidence of political authority, which becomes relevant on the decline slide.</w:t>
                  </w:r>
                </w:p>
              </w:tc>
              <w:tc>
                <w:tcPr>
                  <w:tcW w:type="dxa" w:w="2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/>
                  </w:r>
                </w:p>
              </w:tc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keepNext/>
                    <w:spacing w:after="10" w:before="40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pacing w:val="30"/>
                      <w:sz w:val="16"/>
                      <w:szCs w:val="16"/>
                    </w:rPr>
                    <w:t xml:space="preserve">DISCUSSION QUESTIONS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Which item in the left column would you miss most?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What does organizing thousands of workers tell you about who was in charge?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What part of the slide gives you the strongest evidence?</w:t>
                  </w:r>
                </w:p>
              </w:tc>
            </w:tr>
          </w:tbl>
          <w:p>
            <w:pPr>
              <w:spacing w:after="20" w:before="4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500"/>
              <w:gridCol w:w="7860"/>
            </w:tblGrid>
            <w:tr>
              <w:tc>
                <w:tcPr>
                  <w:tcW w:type="dxa" w:w="15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145F58" w:val="clear"/>
                  <w:tcMar>
                    <w:top w:type="dxa" w:w="20"/>
                    <w:left w:type="dxa" w:w="100"/>
                    <w:bottom w:type="dxa" w:w="20"/>
                    <w:right w:type="dxa" w:w="10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FFFFFF"/>
                      <w:spacing w:val="18"/>
                      <w:sz w:val="14"/>
                      <w:szCs w:val="14"/>
                    </w:rPr>
                    <w:t xml:space="preserve">GUIDED NOTES</w:t>
                  </w:r>
                </w:p>
              </w:tc>
              <w:tc>
                <w:tcPr>
                  <w:tcW w:type="dxa" w:w="786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F0FAF8" w:val="clear"/>
                  <w:tcMar>
                    <w:top w:type="dxa" w:w="20"/>
                    <w:left w:type="dxa" w:w="120"/>
                    <w:bottom w:type="dxa" w:w="20"/>
                    <w:right w:type="dxa" w:w="120"/>
                  </w:tcMar>
                  <w:vAlign w:val="center"/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/>
                      <w:iCs/>
                      <w:color w:val="1B2A4A"/>
                      <w:sz w:val="16"/>
                      <w:szCs w:val="16"/>
                    </w:rPr>
                    <w:t xml:space="preserve">Guided Notes SECTION 6 blanks wheels, baskets, and work crews from the two columns.</w:t>
                  </w:r>
                </w:p>
              </w:tc>
            </w:tr>
          </w:tbl>
          <w:p/>
        </w:tc>
      </w:tr>
    </w:tbl>
    <w:p>
      <w:pPr>
        <w:pageBreakBefore/>
        <w:spacing w:after="0" w:before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</w:trPr>
        <w:tc>
          <w:tcPr>
            <w:tcW w:type="dxa" w:w="9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300"/>
              <w:gridCol w:w="8060"/>
            </w:tblGrid>
            <w:tr>
              <w:tc>
                <w:tcPr>
                  <w:tcW w:type="dxa" w:w="13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1B2A4A" w:val="clear"/>
                  <w:tcMar>
                    <w:top w:type="dxa" w:w="30"/>
                    <w:left w:type="dxa" w:w="80"/>
                    <w:bottom w:type="dxa" w:w="3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FFFFFF"/>
                      <w:spacing w:val="22"/>
                      <w:sz w:val="20"/>
                      <w:szCs w:val="20"/>
                    </w:rPr>
                    <w:t xml:space="preserve">SLIDE 7</w:t>
                  </w:r>
                </w:p>
              </w:tc>
              <w:tc>
                <w:tcPr>
                  <w:tcW w:type="dxa" w:w="8060"/>
                  <w:tcBorders>
                    <w:top w:val="none" w:color="FFFFFF" w:sz="0"/>
                    <w:left w:val="none" w:color="FFFFFF" w:sz="0"/>
                    <w:bottom w:val="single" w:color="2A9D8F" w:sz="6"/>
                    <w:right w:val="none" w:color="FFFFFF" w:sz="0"/>
                  </w:tcBorders>
                  <w:tcMar>
                    <w:top w:type="dxa" w:w="30"/>
                    <w:left w:type="dxa" w:w="120"/>
                    <w:bottom w:type="dxa" w:w="30"/>
                    <w:right w:type="dxa" w:w="80"/>
                  </w:tcMar>
                  <w:vAlign w:val="center"/>
                </w:tcPr>
                <w:p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z w:val="24"/>
                      <w:szCs w:val="24"/>
                    </w:rPr>
                    <w:t xml:space="preserve">The Great Mound, Stage by Stage</w:t>
                  </w:r>
                </w:p>
              </w:tc>
            </w:tr>
          </w:tbl>
          <w:p>
            <w:pPr>
              <w:spacing w:after="40" w:before="20"/>
            </w:pPr>
            <w:r>
              <w:rPr>
                <w:rFonts w:ascii="Arial" w:cs="Arial" w:eastAsia="Arial" w:hAnsi="Arial"/>
                <w:b/>
                <w:bCs/>
                <w:i/>
                <w:iCs/>
                <w:color w:val="1B2A4A"/>
                <w:sz w:val="16"/>
                <w:szCs w:val="16"/>
              </w:rPr>
              <w:t xml:space="preserve">On-slide summary: </w:t>
            </w: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333333"/>
                <w:sz w:val="16"/>
                <w:szCs w:val="16"/>
              </w:rPr>
              <w:t xml:space="preserve">The Great Mound, Stage by Stage; Monks Mound is the largest earthen structure north of Mexico.; It was raised in fourteen separate construction stages.</w:t>
            </w:r>
          </w:p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TALKING POINTS</w:t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4580"/>
              <w:gridCol w:w="200"/>
              <w:gridCol w:w="4580"/>
            </w:tblGrid>
            <w:tr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Fourteen stages means fourteen separate building projects spread across generations, because each stage was capped and then built over.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The four flat terraces are the shape students must be able to describe; quiz question four turns entirely on that shape.</w:t>
                  </w:r>
                </w:p>
              </w:tc>
              <w:tc>
                <w:tcPr>
                  <w:tcW w:type="dxa" w:w="2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/>
                  </w:r>
                </w:p>
              </w:tc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The mound is named for French Trappist monks who gardened on its terraces in the early 1800s, not for anyone who built it.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The next slide is the photograph of this mound. Can students find the two people standing on its summit before you say anything else?</w:t>
                  </w:r>
                </w:p>
              </w:tc>
            </w:tr>
          </w:tbl>
          <w:p>
            <w:pPr>
              <w:spacing w:after="0" w:before="4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4580"/>
              <w:gridCol w:w="200"/>
              <w:gridCol w:w="4580"/>
            </w:tblGrid>
            <w:tr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keepNext/>
                    <w:spacing w:after="10" w:before="40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pacing w:val="30"/>
                      <w:sz w:val="16"/>
                      <w:szCs w:val="16"/>
                    </w:rPr>
                    <w:t xml:space="preserve">BACKGROUND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Monks Mound takes its name from French Trappist monks who gardened on its terraces in the early 1800s, not from anyone who built it.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The building on the summit is known from post holes and from the platform's shape, not from any surviving structure.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Each construction stage was capped and then built over, which is how excavators can count them.</w:t>
                  </w:r>
                </w:p>
              </w:tc>
              <w:tc>
                <w:tcPr>
                  <w:tcW w:type="dxa" w:w="2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/>
                  </w:r>
                </w:p>
              </w:tc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keepNext/>
                    <w:spacing w:after="10" w:before="40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pacing w:val="30"/>
                      <w:sz w:val="16"/>
                      <w:szCs w:val="16"/>
                    </w:rPr>
                    <w:t xml:space="preserve">DISCUSSION QUESTIONS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Why build in fourteen stages instead of all at once?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What would you put on top of the tallest structure in your city?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What part of the slide gives you the strongest evidence?</w:t>
                  </w:r>
                </w:p>
              </w:tc>
            </w:tr>
          </w:tbl>
          <w:p>
            <w:pPr>
              <w:spacing w:after="20" w:before="4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500"/>
              <w:gridCol w:w="7860"/>
            </w:tblGrid>
            <w:tr>
              <w:tc>
                <w:tcPr>
                  <w:tcW w:type="dxa" w:w="15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145F58" w:val="clear"/>
                  <w:tcMar>
                    <w:top w:type="dxa" w:w="20"/>
                    <w:left w:type="dxa" w:w="100"/>
                    <w:bottom w:type="dxa" w:w="20"/>
                    <w:right w:type="dxa" w:w="10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FFFFFF"/>
                      <w:spacing w:val="18"/>
                      <w:sz w:val="14"/>
                      <w:szCs w:val="14"/>
                    </w:rPr>
                    <w:t xml:space="preserve">GUIDED NOTES</w:t>
                  </w:r>
                </w:p>
              </w:tc>
              <w:tc>
                <w:tcPr>
                  <w:tcW w:type="dxa" w:w="786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F0FAF8" w:val="clear"/>
                  <w:tcMar>
                    <w:top w:type="dxa" w:w="20"/>
                    <w:left w:type="dxa" w:w="120"/>
                    <w:bottom w:type="dxa" w:w="20"/>
                    <w:right w:type="dxa" w:w="120"/>
                  </w:tcMar>
                  <w:vAlign w:val="center"/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/>
                      <w:iCs/>
                      <w:color w:val="1B2A4A"/>
                      <w:sz w:val="16"/>
                      <w:szCs w:val="16"/>
                    </w:rPr>
                    <w:t xml:space="preserve">Guided Notes SECTION 7 blanks the fourteen stages, the four terraces, and the building that stood on the highest terrace.</w:t>
                  </w:r>
                </w:p>
              </w:tc>
            </w:tr>
          </w:tbl>
          <w:p/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</w:trPr>
        <w:tc>
          <w:tcPr>
            <w:tcW w:type="dxa" w:w="9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300"/>
              <w:gridCol w:w="8060"/>
            </w:tblGrid>
            <w:tr>
              <w:tc>
                <w:tcPr>
                  <w:tcW w:type="dxa" w:w="13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1B2A4A" w:val="clear"/>
                  <w:tcMar>
                    <w:top w:type="dxa" w:w="30"/>
                    <w:left w:type="dxa" w:w="80"/>
                    <w:bottom w:type="dxa" w:w="3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FFFFFF"/>
                      <w:spacing w:val="22"/>
                      <w:sz w:val="20"/>
                      <w:szCs w:val="20"/>
                    </w:rPr>
                    <w:t xml:space="preserve">SLIDE 8</w:t>
                  </w:r>
                </w:p>
              </w:tc>
              <w:tc>
                <w:tcPr>
                  <w:tcW w:type="dxa" w:w="8060"/>
                  <w:tcBorders>
                    <w:top w:val="none" w:color="FFFFFF" w:sz="0"/>
                    <w:left w:val="none" w:color="FFFFFF" w:sz="0"/>
                    <w:bottom w:val="single" w:color="2A9D8F" w:sz="6"/>
                    <w:right w:val="none" w:color="FFFFFF" w:sz="0"/>
                  </w:tcBorders>
                  <w:tcMar>
                    <w:top w:type="dxa" w:w="30"/>
                    <w:left w:type="dxa" w:w="120"/>
                    <w:bottom w:type="dxa" w:w="30"/>
                    <w:right w:type="dxa" w:w="80"/>
                  </w:tcMar>
                  <w:vAlign w:val="center"/>
                </w:tcPr>
                <w:p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z w:val="24"/>
                      <w:szCs w:val="24"/>
                    </w:rPr>
                    <w:t xml:space="preserve">Monks Mound Today</w:t>
                  </w:r>
                </w:p>
              </w:tc>
            </w:tr>
          </w:tbl>
          <w:p>
            <w:pPr>
              <w:spacing w:after="40" w:before="20"/>
            </w:pPr>
            <w:r>
              <w:rPr>
                <w:rFonts w:ascii="Arial" w:cs="Arial" w:eastAsia="Arial" w:hAnsi="Arial"/>
                <w:b/>
                <w:bCs/>
                <w:i/>
                <w:iCs/>
                <w:color w:val="1B2A4A"/>
                <w:sz w:val="16"/>
                <w:szCs w:val="16"/>
              </w:rPr>
              <w:t xml:space="preserve">On-slide summary: </w:t>
            </w: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333333"/>
                <w:sz w:val="16"/>
                <w:szCs w:val="16"/>
              </w:rPr>
              <w:t xml:space="preserve">Monks Mound Today; Note: two people on top.; Stairway up the face</w:t>
            </w:r>
          </w:p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TALKING POINTS</w:t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4580"/>
              <w:gridCol w:w="200"/>
              <w:gridCol w:w="4580"/>
            </w:tblGrid>
            <w:tr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Give the class twenty silent seconds with this photograph of Monks Mound before anybody is allowed to speak.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The two tiny figures on the summit are the scale reference. Without them the mound reads as an ordinary grassy hill.</w:t>
                  </w:r>
                </w:p>
              </w:tc>
              <w:tc>
                <w:tcPr>
                  <w:tcW w:type="dxa" w:w="2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/>
                  </w:r>
                </w:p>
              </w:tc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The stairway and the red handrails are modern park equipment, not Mississippian construction. Say that before a student asks.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How many people carrying baskets would it take to build that, and how long would you be willing to work on it?</w:t>
                  </w:r>
                </w:p>
              </w:tc>
            </w:tr>
          </w:tbl>
          <w:p>
            <w:pPr>
              <w:spacing w:after="0" w:before="4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4580"/>
              <w:gridCol w:w="200"/>
              <w:gridCol w:w="4580"/>
            </w:tblGrid>
            <w:tr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keepNext/>
                    <w:spacing w:after="10" w:before="40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pacing w:val="30"/>
                      <w:sz w:val="16"/>
                      <w:szCs w:val="16"/>
                    </w:rPr>
                    <w:t xml:space="preserve">BACKGROUND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The photograph is a public-domain image of Monks Mound at Cahokia Mounds State Historic Site in Collinsville, Illinois.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The stairway and handrails are modern visitor infrastructure installed by the state historic site, not original construction.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Monks Mound is the largest earthen structure built by Native peoples anywhere north of Mexico.</w:t>
                  </w:r>
                </w:p>
              </w:tc>
              <w:tc>
                <w:tcPr>
                  <w:tcW w:type="dxa" w:w="2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/>
                  </w:r>
                </w:p>
              </w:tc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keepNext/>
                    <w:spacing w:after="10" w:before="40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pacing w:val="30"/>
                      <w:sz w:val="16"/>
                      <w:szCs w:val="16"/>
                    </w:rPr>
                    <w:t xml:space="preserve">DISCUSSION QUESTIONS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How big is that really, compared with a building you know?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Who built the stairs, and when?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What part of the slide gives you the strongest evidence?</w:t>
                  </w:r>
                </w:p>
              </w:tc>
            </w:tr>
          </w:tbl>
          <w:p>
            <w:pPr>
              <w:spacing w:after="20" w:before="4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500"/>
              <w:gridCol w:w="7860"/>
            </w:tblGrid>
            <w:tr>
              <w:tc>
                <w:tcPr>
                  <w:tcW w:type="dxa" w:w="15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145F58" w:val="clear"/>
                  <w:tcMar>
                    <w:top w:type="dxa" w:w="20"/>
                    <w:left w:type="dxa" w:w="100"/>
                    <w:bottom w:type="dxa" w:w="20"/>
                    <w:right w:type="dxa" w:w="10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FFFFFF"/>
                      <w:spacing w:val="18"/>
                      <w:sz w:val="14"/>
                      <w:szCs w:val="14"/>
                    </w:rPr>
                    <w:t xml:space="preserve">GUIDED NOTES</w:t>
                  </w:r>
                </w:p>
              </w:tc>
              <w:tc>
                <w:tcPr>
                  <w:tcW w:type="dxa" w:w="786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F0FAF8" w:val="clear"/>
                  <w:tcMar>
                    <w:top w:type="dxa" w:w="20"/>
                    <w:left w:type="dxa" w:w="120"/>
                    <w:bottom w:type="dxa" w:w="20"/>
                    <w:right w:type="dxa" w:w="120"/>
                  </w:tcMar>
                  <w:vAlign w:val="center"/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/>
                      <w:iCs/>
                      <w:color w:val="1B2A4A"/>
                      <w:sz w:val="16"/>
                      <w:szCs w:val="16"/>
                    </w:rPr>
                    <w:t xml:space="preserve">No blanks on this slide; the Monks Mound blanks are in SECTION 7.</w:t>
                  </w:r>
                </w:p>
              </w:tc>
            </w:tr>
          </w:tbl>
          <w:p/>
        </w:tc>
      </w:tr>
    </w:tbl>
    <w:p>
      <w:pPr>
        <w:pageBreakBefore/>
        <w:spacing w:after="0" w:before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</w:trPr>
        <w:tc>
          <w:tcPr>
            <w:tcW w:type="dxa" w:w="9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300"/>
              <w:gridCol w:w="8060"/>
            </w:tblGrid>
            <w:tr>
              <w:tc>
                <w:tcPr>
                  <w:tcW w:type="dxa" w:w="13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1B2A4A" w:val="clear"/>
                  <w:tcMar>
                    <w:top w:type="dxa" w:w="30"/>
                    <w:left w:type="dxa" w:w="80"/>
                    <w:bottom w:type="dxa" w:w="3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FFFFFF"/>
                      <w:spacing w:val="22"/>
                      <w:sz w:val="20"/>
                      <w:szCs w:val="20"/>
                    </w:rPr>
                    <w:t xml:space="preserve">SLIDE 9</w:t>
                  </w:r>
                </w:p>
              </w:tc>
              <w:tc>
                <w:tcPr>
                  <w:tcW w:type="dxa" w:w="8060"/>
                  <w:tcBorders>
                    <w:top w:val="none" w:color="FFFFFF" w:sz="0"/>
                    <w:left w:val="none" w:color="FFFFFF" w:sz="0"/>
                    <w:bottom w:val="single" w:color="2A9D8F" w:sz="6"/>
                    <w:right w:val="none" w:color="FFFFFF" w:sz="0"/>
                  </w:tcBorders>
                  <w:tcMar>
                    <w:top w:type="dxa" w:w="30"/>
                    <w:left w:type="dxa" w:w="120"/>
                    <w:bottom w:type="dxa" w:w="30"/>
                    <w:right w:type="dxa" w:w="80"/>
                  </w:tcMar>
                  <w:vAlign w:val="center"/>
                </w:tcPr>
                <w:p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z w:val="24"/>
                      <w:szCs w:val="24"/>
                    </w:rPr>
                    <w:t xml:space="preserve">Three Words for the Great Mound</w:t>
                  </w:r>
                </w:p>
              </w:tc>
            </w:tr>
          </w:tbl>
          <w:p>
            <w:pPr>
              <w:spacing w:after="40" w:before="20"/>
            </w:pPr>
            <w:r>
              <w:rPr>
                <w:rFonts w:ascii="Arial" w:cs="Arial" w:eastAsia="Arial" w:hAnsi="Arial"/>
                <w:b/>
                <w:bCs/>
                <w:i/>
                <w:iCs/>
                <w:color w:val="1B2A4A"/>
                <w:sz w:val="16"/>
                <w:szCs w:val="16"/>
              </w:rPr>
              <w:t xml:space="preserve">On-slide summary: </w:t>
            </w: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333333"/>
                <w:sz w:val="16"/>
                <w:szCs w:val="16"/>
              </w:rPr>
              <w:t xml:space="preserve">Three Words for the Great Mound; Monks Mound; The largest earthen structure north of Mexico</w:t>
            </w:r>
          </w:p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TALKING POINTS</w:t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4580"/>
              <w:gridCol w:w="200"/>
              <w:gridCol w:w="4580"/>
            </w:tblGrid>
            <w:tr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Borrow pit is the term students find strangest: the builders dug the holes that they then filled in with the mound.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The four terraces of Monks Mound sit at different heights, and the widest of them is the lowest one.</w:t>
                  </w:r>
                </w:p>
              </w:tc>
              <w:tc>
                <w:tcPr>
                  <w:tcW w:type="dxa" w:w="2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/>
                  </w:r>
                </w:p>
              </w:tc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Some borrow pits at Cahokia are several acres across and still hold water after heavy rain.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Why would you build a mound with flat steps in it instead of a smooth slope running to the top?</w:t>
                  </w:r>
                </w:p>
              </w:tc>
            </w:tr>
          </w:tbl>
          <w:p>
            <w:pPr>
              <w:spacing w:after="0" w:before="4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4580"/>
              <w:gridCol w:w="200"/>
              <w:gridCol w:w="4580"/>
            </w:tblGrid>
            <w:tr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keepNext/>
                    <w:spacing w:after="10" w:before="40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pacing w:val="30"/>
                      <w:sz w:val="16"/>
                      <w:szCs w:val="16"/>
                    </w:rPr>
                    <w:t xml:space="preserve">BACKGROUND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Borrow pits at Cahokia can be several acres across and a few feet deep, and some hold water seasonally.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The four terraces of Monks Mound are at different heights, and the largest is the lowest and widest.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Terrace is a term students will meet again in farming and in geography units.</w:t>
                  </w:r>
                </w:p>
              </w:tc>
              <w:tc>
                <w:tcPr>
                  <w:tcW w:type="dxa" w:w="2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/>
                  </w:r>
                </w:p>
              </w:tc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keepNext/>
                    <w:spacing w:after="10" w:before="40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pacing w:val="30"/>
                      <w:sz w:val="16"/>
                      <w:szCs w:val="16"/>
                    </w:rPr>
                    <w:t xml:space="preserve">DISCUSSION QUESTIONS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Where did all the dirt come from?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Why would you build a mound with flat steps instead of a smooth slope?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What part of the slide gives you the strongest evidence?</w:t>
                  </w:r>
                </w:p>
              </w:tc>
            </w:tr>
          </w:tbl>
          <w:p>
            <w:pPr>
              <w:spacing w:after="20" w:before="4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500"/>
              <w:gridCol w:w="7860"/>
            </w:tblGrid>
            <w:tr>
              <w:tc>
                <w:tcPr>
                  <w:tcW w:type="dxa" w:w="15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145F58" w:val="clear"/>
                  <w:tcMar>
                    <w:top w:type="dxa" w:w="20"/>
                    <w:left w:type="dxa" w:w="100"/>
                    <w:bottom w:type="dxa" w:w="20"/>
                    <w:right w:type="dxa" w:w="10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FFFFFF"/>
                      <w:spacing w:val="18"/>
                      <w:sz w:val="14"/>
                      <w:szCs w:val="14"/>
                    </w:rPr>
                    <w:t xml:space="preserve">GUIDED NOTES</w:t>
                  </w:r>
                </w:p>
              </w:tc>
              <w:tc>
                <w:tcPr>
                  <w:tcW w:type="dxa" w:w="786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F0FAF8" w:val="clear"/>
                  <w:tcMar>
                    <w:top w:type="dxa" w:w="20"/>
                    <w:left w:type="dxa" w:w="120"/>
                    <w:bottom w:type="dxa" w:w="20"/>
                    <w:right w:type="dxa" w:w="120"/>
                  </w:tcMar>
                  <w:vAlign w:val="center"/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/>
                      <w:iCs/>
                      <w:color w:val="1B2A4A"/>
                      <w:sz w:val="16"/>
                      <w:szCs w:val="16"/>
                    </w:rPr>
                    <w:t xml:space="preserve">Guided Notes SECTION 9 blanks Monks Mound, Terrace, and Borrow pit, with each definition as the clue.</w:t>
                  </w:r>
                </w:p>
              </w:tc>
            </w:tr>
          </w:tbl>
          <w:p/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</w:trPr>
        <w:tc>
          <w:tcPr>
            <w:tcW w:type="dxa" w:w="9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440"/>
              <w:gridCol w:w="7920"/>
            </w:tblGrid>
            <w:tr>
              <w:tc>
                <w:tcPr>
                  <w:tcW w:type="dxa" w:w="144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1B2A4A" w:val="clear"/>
                  <w:tcMar>
                    <w:top w:type="dxa" w:w="30"/>
                    <w:left w:type="dxa" w:w="80"/>
                    <w:bottom w:type="dxa" w:w="3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FFFFFF"/>
                      <w:spacing w:val="22"/>
                      <w:sz w:val="20"/>
                      <w:szCs w:val="20"/>
                    </w:rPr>
                    <w:t xml:space="preserve">SLIDE 10</w:t>
                  </w:r>
                </w:p>
              </w:tc>
              <w:tc>
                <w:tcPr>
                  <w:tcW w:type="dxa" w:w="7920"/>
                  <w:tcBorders>
                    <w:top w:val="none" w:color="FFFFFF" w:sz="0"/>
                    <w:left w:val="none" w:color="FFFFFF" w:sz="0"/>
                    <w:bottom w:val="single" w:color="2A9D8F" w:sz="6"/>
                    <w:right w:val="none" w:color="FFFFFF" w:sz="0"/>
                  </w:tcBorders>
                  <w:tcMar>
                    <w:top w:type="dxa" w:w="30"/>
                    <w:left w:type="dxa" w:w="120"/>
                    <w:bottom w:type="dxa" w:w="30"/>
                    <w:right w:type="dxa" w:w="80"/>
                  </w:tcMar>
                  <w:vAlign w:val="center"/>
                </w:tcPr>
                <w:p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z w:val="24"/>
                      <w:szCs w:val="24"/>
                    </w:rPr>
                    <w:t xml:space="preserve">Three More Things the Builders Made</w:t>
                  </w:r>
                </w:p>
              </w:tc>
            </w:tr>
          </w:tbl>
          <w:p>
            <w:pPr>
              <w:spacing w:after="40" w:before="20"/>
            </w:pPr>
            <w:r>
              <w:rPr>
                <w:rFonts w:ascii="Arial" w:cs="Arial" w:eastAsia="Arial" w:hAnsi="Arial"/>
                <w:b/>
                <w:bCs/>
                <w:i/>
                <w:iCs/>
                <w:color w:val="1B2A4A"/>
                <w:sz w:val="16"/>
                <w:szCs w:val="16"/>
              </w:rPr>
              <w:t xml:space="preserve">On-slide summary: </w:t>
            </w: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333333"/>
                <w:sz w:val="16"/>
                <w:szCs w:val="16"/>
              </w:rPr>
              <w:t xml:space="preserve">Three More Things the Builders Made; The Grand Plaza; A large open square at the foot of Monks Mound</w:t>
            </w:r>
          </w:p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TALKING POINTS</w:t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4580"/>
              <w:gridCol w:w="200"/>
              <w:gridCol w:w="4580"/>
            </w:tblGrid>
            <w:tr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None of these three survives above ground. Say that plainly here, because it sets up the post hole card that follows.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The palisade ran roughly two miles around the city center and was rebuilt several times using thousands of logs.</w:t>
                  </w:r>
                </w:p>
              </w:tc>
              <w:tc>
                <w:tcPr>
                  <w:tcW w:type="dxa" w:w="2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/>
                  </w:r>
                </w:p>
              </w:tc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The callout is a good story: Woodhenge was found in the 1960s because someone noticed a curve of unusual post holes on an excavation map.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Why would a city build a defensive wall around its own center, and who were the builders expecting?</w:t>
                  </w:r>
                </w:p>
              </w:tc>
            </w:tr>
          </w:tbl>
          <w:p>
            <w:pPr>
              <w:spacing w:after="0" w:before="4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4580"/>
              <w:gridCol w:w="200"/>
              <w:gridCol w:w="4580"/>
            </w:tblGrid>
            <w:tr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keepNext/>
                    <w:spacing w:after="10" w:before="40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pacing w:val="30"/>
                      <w:sz w:val="16"/>
                      <w:szCs w:val="16"/>
                    </w:rPr>
                    <w:t xml:space="preserve">BACKGROUND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The Grand Plaza was long assumed to be naturally flat; coring in the 1990s showed it was deliberately leveled and filled.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Warren Wittry identified the Woodhenge post pits in the early 1960s while examining excavation maps.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The palisade enclosed roughly 200 acres around Monks Mound and the Grand Plaza.</w:t>
                  </w:r>
                </w:p>
              </w:tc>
              <w:tc>
                <w:tcPr>
                  <w:tcW w:type="dxa" w:w="2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/>
                  </w:r>
                </w:p>
              </w:tc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keepNext/>
                    <w:spacing w:after="10" w:before="40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pacing w:val="30"/>
                      <w:sz w:val="16"/>
                      <w:szCs w:val="16"/>
                    </w:rPr>
                    <w:t xml:space="preserve">DISCUSSION QUESTIONS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Which of these three would you most want to see rebuilt?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Why build a wall around the center of your own city?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What part of the slide gives you the strongest evidence?</w:t>
                  </w:r>
                </w:p>
              </w:tc>
            </w:tr>
          </w:tbl>
          <w:p>
            <w:pPr>
              <w:spacing w:after="20" w:before="4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500"/>
              <w:gridCol w:w="7860"/>
            </w:tblGrid>
            <w:tr>
              <w:tc>
                <w:tcPr>
                  <w:tcW w:type="dxa" w:w="15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145F58" w:val="clear"/>
                  <w:tcMar>
                    <w:top w:type="dxa" w:w="20"/>
                    <w:left w:type="dxa" w:w="100"/>
                    <w:bottom w:type="dxa" w:w="20"/>
                    <w:right w:type="dxa" w:w="10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FFFFFF"/>
                      <w:spacing w:val="18"/>
                      <w:sz w:val="14"/>
                      <w:szCs w:val="14"/>
                    </w:rPr>
                    <w:t xml:space="preserve">GUIDED NOTES</w:t>
                  </w:r>
                </w:p>
              </w:tc>
              <w:tc>
                <w:tcPr>
                  <w:tcW w:type="dxa" w:w="786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F0FAF8" w:val="clear"/>
                  <w:tcMar>
                    <w:top w:type="dxa" w:w="20"/>
                    <w:left w:type="dxa" w:w="120"/>
                    <w:bottom w:type="dxa" w:w="20"/>
                    <w:right w:type="dxa" w:w="120"/>
                  </w:tcMar>
                  <w:vAlign w:val="center"/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/>
                      <w:iCs/>
                      <w:color w:val="1B2A4A"/>
                      <w:sz w:val="16"/>
                      <w:szCs w:val="16"/>
                    </w:rPr>
                    <w:t xml:space="preserve">Guided Notes SECTION 10 blanks the flat plaza surface, the red cedar posts, and the two-mile length of the palisade.</w:t>
                  </w:r>
                </w:p>
              </w:tc>
            </w:tr>
          </w:tbl>
          <w:p/>
        </w:tc>
      </w:tr>
    </w:tbl>
    <w:p>
      <w:pPr>
        <w:pageBreakBefore/>
        <w:spacing w:after="0" w:before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</w:trPr>
        <w:tc>
          <w:tcPr>
            <w:tcW w:type="dxa" w:w="9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440"/>
              <w:gridCol w:w="7920"/>
            </w:tblGrid>
            <w:tr>
              <w:tc>
                <w:tcPr>
                  <w:tcW w:type="dxa" w:w="144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1B2A4A" w:val="clear"/>
                  <w:tcMar>
                    <w:top w:type="dxa" w:w="30"/>
                    <w:left w:type="dxa" w:w="80"/>
                    <w:bottom w:type="dxa" w:w="3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FFFFFF"/>
                      <w:spacing w:val="22"/>
                      <w:sz w:val="20"/>
                      <w:szCs w:val="20"/>
                    </w:rPr>
                    <w:t xml:space="preserve">SLIDE 11</w:t>
                  </w:r>
                </w:p>
              </w:tc>
              <w:tc>
                <w:tcPr>
                  <w:tcW w:type="dxa" w:w="7920"/>
                  <w:tcBorders>
                    <w:top w:val="none" w:color="FFFFFF" w:sz="0"/>
                    <w:left w:val="none" w:color="FFFFFF" w:sz="0"/>
                    <w:bottom w:val="single" w:color="2A9D8F" w:sz="6"/>
                    <w:right w:val="none" w:color="FFFFFF" w:sz="0"/>
                  </w:tcBorders>
                  <w:tcMar>
                    <w:top w:type="dxa" w:w="30"/>
                    <w:left w:type="dxa" w:w="120"/>
                    <w:bottom w:type="dxa" w:w="30"/>
                    <w:right w:type="dxa" w:w="80"/>
                  </w:tcMar>
                  <w:vAlign w:val="center"/>
                </w:tcPr>
                <w:p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z w:val="24"/>
                      <w:szCs w:val="24"/>
                    </w:rPr>
                    <w:t xml:space="preserve">Four More Words for Cahokia</w:t>
                  </w:r>
                </w:p>
              </w:tc>
            </w:tr>
          </w:tbl>
          <w:p>
            <w:pPr>
              <w:spacing w:after="40" w:before="20"/>
            </w:pPr>
            <w:r>
              <w:rPr>
                <w:rFonts w:ascii="Arial" w:cs="Arial" w:eastAsia="Arial" w:hAnsi="Arial"/>
                <w:b/>
                <w:bCs/>
                <w:i/>
                <w:iCs/>
                <w:color w:val="1B2A4A"/>
                <w:sz w:val="16"/>
                <w:szCs w:val="16"/>
              </w:rPr>
              <w:t xml:space="preserve">On-slide summary: </w:t>
            </w: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333333"/>
                <w:sz w:val="16"/>
                <w:szCs w:val="16"/>
              </w:rPr>
              <w:t xml:space="preserve">Four More Words for Cahokia; Grand Plaza; The large open square at the foot of the great mound, leveled by hand for gatherings</w:t>
            </w:r>
          </w:p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TALKING POINTS</w:t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4580"/>
              <w:gridCol w:w="200"/>
              <w:gridCol w:w="4580"/>
            </w:tblGrid>
            <w:tr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The Post hole row is the hinge of the lesson. A post hole is not an object; it is a stain left in the soil.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Woodhenge and the palisade are both completely gone, and archaeologists know them only from those stains.</w:t>
                  </w:r>
                </w:p>
              </w:tc>
              <w:tc>
                <w:tcPr>
                  <w:tcW w:type="dxa" w:w="2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/>
                  </w:r>
                </w:p>
              </w:tc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Post-hole spacing and diameter tell excavators how tall and how heavy the original posts must have been.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How can a stain in the dirt count as evidence, and what is something it could never tell you?</w:t>
                  </w:r>
                </w:p>
              </w:tc>
            </w:tr>
          </w:tbl>
          <w:p>
            <w:pPr>
              <w:spacing w:after="0" w:before="4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4580"/>
              <w:gridCol w:w="200"/>
              <w:gridCol w:w="4580"/>
            </w:tblGrid>
            <w:tr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keepNext/>
                    <w:spacing w:after="10" w:before="40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pacing w:val="30"/>
                      <w:sz w:val="16"/>
                      <w:szCs w:val="16"/>
                    </w:rPr>
                    <w:t xml:space="preserve">BACKGROUND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Post holes show as circular dark stains in cleanly scraped soil, often with a lighter ring where the pit was backfilled.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Post-hole spacing and diameter tell excavators how tall and heavy the original posts were.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The Woodhenge posts now standing on the site are modern reconstructions placed in the original post positions.</w:t>
                  </w:r>
                </w:p>
              </w:tc>
              <w:tc>
                <w:tcPr>
                  <w:tcW w:type="dxa" w:w="2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/>
                  </w:r>
                </w:p>
              </w:tc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keepNext/>
                    <w:spacing w:after="10" w:before="40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pacing w:val="30"/>
                      <w:sz w:val="16"/>
                      <w:szCs w:val="16"/>
                    </w:rPr>
                    <w:t xml:space="preserve">DISCUSSION QUESTIONS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How can a stain in the dirt count as evidence?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What would a post hole not be able to tell you?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What part of the slide gives you the strongest evidence?</w:t>
                  </w:r>
                </w:p>
              </w:tc>
            </w:tr>
          </w:tbl>
          <w:p>
            <w:pPr>
              <w:spacing w:after="20" w:before="4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500"/>
              <w:gridCol w:w="7860"/>
            </w:tblGrid>
            <w:tr>
              <w:tc>
                <w:tcPr>
                  <w:tcW w:type="dxa" w:w="15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145F58" w:val="clear"/>
                  <w:tcMar>
                    <w:top w:type="dxa" w:w="20"/>
                    <w:left w:type="dxa" w:w="100"/>
                    <w:bottom w:type="dxa" w:w="20"/>
                    <w:right w:type="dxa" w:w="10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FFFFFF"/>
                      <w:spacing w:val="18"/>
                      <w:sz w:val="14"/>
                      <w:szCs w:val="14"/>
                    </w:rPr>
                    <w:t xml:space="preserve">GUIDED NOTES</w:t>
                  </w:r>
                </w:p>
              </w:tc>
              <w:tc>
                <w:tcPr>
                  <w:tcW w:type="dxa" w:w="786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F0FAF8" w:val="clear"/>
                  <w:tcMar>
                    <w:top w:type="dxa" w:w="20"/>
                    <w:left w:type="dxa" w:w="120"/>
                    <w:bottom w:type="dxa" w:w="20"/>
                    <w:right w:type="dxa" w:w="120"/>
                  </w:tcMar>
                  <w:vAlign w:val="center"/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/>
                      <w:iCs/>
                      <w:color w:val="1B2A4A"/>
                      <w:sz w:val="16"/>
                      <w:szCs w:val="16"/>
                    </w:rPr>
                    <w:t xml:space="preserve">Guided Notes SECTION 11 blanks Grand Plaza, Woodhenge, Palisade, and Post hole.</w:t>
                  </w:r>
                </w:p>
              </w:tc>
            </w:tr>
          </w:tbl>
          <w:p/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</w:trPr>
        <w:tc>
          <w:tcPr>
            <w:tcW w:type="dxa" w:w="9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440"/>
              <w:gridCol w:w="7920"/>
            </w:tblGrid>
            <w:tr>
              <w:tc>
                <w:tcPr>
                  <w:tcW w:type="dxa" w:w="144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1B2A4A" w:val="clear"/>
                  <w:tcMar>
                    <w:top w:type="dxa" w:w="30"/>
                    <w:left w:type="dxa" w:w="80"/>
                    <w:bottom w:type="dxa" w:w="3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FFFFFF"/>
                      <w:spacing w:val="22"/>
                      <w:sz w:val="20"/>
                      <w:szCs w:val="20"/>
                    </w:rPr>
                    <w:t xml:space="preserve">SLIDE 12</w:t>
                  </w:r>
                </w:p>
              </w:tc>
              <w:tc>
                <w:tcPr>
                  <w:tcW w:type="dxa" w:w="7920"/>
                  <w:tcBorders>
                    <w:top w:val="none" w:color="FFFFFF" w:sz="0"/>
                    <w:left w:val="none" w:color="FFFFFF" w:sz="0"/>
                    <w:bottom w:val="single" w:color="2A9D8F" w:sz="6"/>
                    <w:right w:val="none" w:color="FFFFFF" w:sz="0"/>
                  </w:tcBorders>
                  <w:tcMar>
                    <w:top w:type="dxa" w:w="30"/>
                    <w:left w:type="dxa" w:w="120"/>
                    <w:bottom w:type="dxa" w:w="30"/>
                    <w:right w:type="dxa" w:w="80"/>
                  </w:tcMar>
                  <w:vAlign w:val="center"/>
                </w:tcPr>
                <w:p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z w:val="24"/>
                      <w:szCs w:val="24"/>
                    </w:rPr>
                    <w:t xml:space="preserve">Woodhenge: A Calendar Made of Posts</w:t>
                  </w:r>
                </w:p>
              </w:tc>
            </w:tr>
          </w:tbl>
          <w:p>
            <w:pPr>
              <w:spacing w:after="40" w:before="20"/>
            </w:pPr>
            <w:r>
              <w:rPr>
                <w:rFonts w:ascii="Arial" w:cs="Arial" w:eastAsia="Arial" w:hAnsi="Arial"/>
                <w:b/>
                <w:bCs/>
                <w:i/>
                <w:iCs/>
                <w:color w:val="1B2A4A"/>
                <w:sz w:val="16"/>
                <w:szCs w:val="16"/>
              </w:rPr>
              <w:t xml:space="preserve">On-slide summary: </w:t>
            </w: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333333"/>
                <w:sz w:val="16"/>
                <w:szCs w:val="16"/>
              </w:rPr>
              <w:t xml:space="preserve">Woodhenge: A Calendar Made of Posts; Woodhenge is a circle of upright wooden posts at Cahokia.; The posts were cut from red cedar and set in deep holes.</w:t>
            </w:r>
          </w:p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TALKING POINTS</w:t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4580"/>
              <w:gridCol w:w="200"/>
              <w:gridCol w:w="4580"/>
            </w:tblGrid>
            <w:tr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Woodhenge is practical before it is ceremonial. It is a farming calendar that told Cahokians when the seasons turned.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Red cedar is rot-resistant, which is part of why the posts left stains clear enough to map centuries later.</w:t>
                  </w:r>
                </w:p>
              </w:tc>
              <w:tc>
                <w:tcPr>
                  <w:tcW w:type="dxa" w:w="2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/>
                  </w:r>
                </w:p>
              </w:tc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The circle was rebuilt at least five times, and the posts standing on the site today are modern replacements in the original holes.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Why would a farming city need to know the exact day of the solstice, and what do we use instead now?</w:t>
                  </w:r>
                </w:p>
              </w:tc>
            </w:tr>
          </w:tbl>
          <w:p>
            <w:pPr>
              <w:spacing w:after="0" w:before="4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4580"/>
              <w:gridCol w:w="200"/>
              <w:gridCol w:w="4580"/>
            </w:tblGrid>
            <w:tr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keepNext/>
                    <w:spacing w:after="10" w:before="40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pacing w:val="30"/>
                      <w:sz w:val="16"/>
                      <w:szCs w:val="16"/>
                    </w:rPr>
                    <w:t xml:space="preserve">BACKGROUND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Solstice and equinox alignments were worked out from the reconstructed post positions, not from any Cahokian record.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The largest reconstructed circle is about 410 feet across with 48 posts.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Red cedar is rot-resistant, which is one reason the posts were large enough to leave clear stains.</w:t>
                  </w:r>
                </w:p>
              </w:tc>
              <w:tc>
                <w:tcPr>
                  <w:tcW w:type="dxa" w:w="2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/>
                  </w:r>
                </w:p>
              </w:tc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keepNext/>
                    <w:spacing w:after="10" w:before="40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pacing w:val="30"/>
                      <w:sz w:val="16"/>
                      <w:szCs w:val="16"/>
                    </w:rPr>
                    <w:t xml:space="preserve">DISCUSSION QUESTIONS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Why would a farming city need to know the exact day of the solstice?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What do we use today instead of Woodhenge?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What part of the slide gives you the strongest evidence?</w:t>
                  </w:r>
                </w:p>
              </w:tc>
            </w:tr>
          </w:tbl>
          <w:p>
            <w:pPr>
              <w:spacing w:after="20" w:before="4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500"/>
              <w:gridCol w:w="7860"/>
            </w:tblGrid>
            <w:tr>
              <w:tc>
                <w:tcPr>
                  <w:tcW w:type="dxa" w:w="15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145F58" w:val="clear"/>
                  <w:tcMar>
                    <w:top w:type="dxa" w:w="20"/>
                    <w:left w:type="dxa" w:w="100"/>
                    <w:bottom w:type="dxa" w:w="20"/>
                    <w:right w:type="dxa" w:w="10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FFFFFF"/>
                      <w:spacing w:val="18"/>
                      <w:sz w:val="14"/>
                      <w:szCs w:val="14"/>
                    </w:rPr>
                    <w:t xml:space="preserve">GUIDED NOTES</w:t>
                  </w:r>
                </w:p>
              </w:tc>
              <w:tc>
                <w:tcPr>
                  <w:tcW w:type="dxa" w:w="786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F0FAF8" w:val="clear"/>
                  <w:tcMar>
                    <w:top w:type="dxa" w:w="20"/>
                    <w:left w:type="dxa" w:w="120"/>
                    <w:bottom w:type="dxa" w:w="20"/>
                    <w:right w:type="dxa" w:w="120"/>
                  </w:tcMar>
                  <w:vAlign w:val="center"/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/>
                      <w:iCs/>
                      <w:color w:val="1B2A4A"/>
                      <w:sz w:val="16"/>
                      <w:szCs w:val="16"/>
                    </w:rPr>
                    <w:t xml:space="preserve">Guided Notes SECTION 12 blanks red cedar, the center post, and the solstices.</w:t>
                  </w:r>
                </w:p>
              </w:tc>
            </w:tr>
          </w:tbl>
          <w:p/>
        </w:tc>
      </w:tr>
    </w:tbl>
    <w:p>
      <w:pPr>
        <w:pageBreakBefore/>
        <w:spacing w:after="0" w:before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</w:trPr>
        <w:tc>
          <w:tcPr>
            <w:tcW w:type="dxa" w:w="9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440"/>
              <w:gridCol w:w="7920"/>
            </w:tblGrid>
            <w:tr>
              <w:tc>
                <w:tcPr>
                  <w:tcW w:type="dxa" w:w="144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1B2A4A" w:val="clear"/>
                  <w:tcMar>
                    <w:top w:type="dxa" w:w="30"/>
                    <w:left w:type="dxa" w:w="80"/>
                    <w:bottom w:type="dxa" w:w="3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FFFFFF"/>
                      <w:spacing w:val="22"/>
                      <w:sz w:val="20"/>
                      <w:szCs w:val="20"/>
                    </w:rPr>
                    <w:t xml:space="preserve">SLIDE 13</w:t>
                  </w:r>
                </w:p>
              </w:tc>
              <w:tc>
                <w:tcPr>
                  <w:tcW w:type="dxa" w:w="7920"/>
                  <w:tcBorders>
                    <w:top w:val="none" w:color="FFFFFF" w:sz="0"/>
                    <w:left w:val="none" w:color="FFFFFF" w:sz="0"/>
                    <w:bottom w:val="single" w:color="2A9D8F" w:sz="6"/>
                    <w:right w:val="none" w:color="FFFFFF" w:sz="0"/>
                  </w:tcBorders>
                  <w:tcMar>
                    <w:top w:type="dxa" w:w="30"/>
                    <w:left w:type="dxa" w:w="120"/>
                    <w:bottom w:type="dxa" w:w="30"/>
                    <w:right w:type="dxa" w:w="80"/>
                  </w:tcMar>
                  <w:vAlign w:val="center"/>
                </w:tcPr>
                <w:p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z w:val="24"/>
                      <w:szCs w:val="24"/>
                    </w:rPr>
                    <w:t xml:space="preserve">What the Ground Still Holds</w:t>
                  </w:r>
                </w:p>
              </w:tc>
            </w:tr>
          </w:tbl>
          <w:p>
            <w:pPr>
              <w:spacing w:after="40" w:before="20"/>
            </w:pPr>
            <w:r>
              <w:rPr>
                <w:rFonts w:ascii="Arial" w:cs="Arial" w:eastAsia="Arial" w:hAnsi="Arial"/>
                <w:b/>
                <w:bCs/>
                <w:i/>
                <w:iCs/>
                <w:color w:val="1B2A4A"/>
                <w:sz w:val="16"/>
                <w:szCs w:val="16"/>
              </w:rPr>
              <w:t xml:space="preserve">On-slide summary: </w:t>
            </w: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333333"/>
                <w:sz w:val="16"/>
                <w:szCs w:val="16"/>
              </w:rPr>
              <w:t xml:space="preserve">What the Ground Still Holds; Mounds; Earth piled in stages. Their size and shape show what each mound was used for.</w:t>
            </w:r>
          </w:p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TALKING POINTS</w:t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4580"/>
              <w:gridCol w:w="200"/>
              <w:gridCol w:w="4580"/>
            </w:tblGrid>
            <w:tr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Work down all four rows and ask what each one can and cannot tell you. That question is the Activity Part 5 prompt in miniature.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Artifacts at Cahokia include shell from the Gulf Coast and copper from the Great Lakes, which is evidence of long-distance trade.</w:t>
                  </w:r>
                </w:p>
              </w:tc>
              <w:tc>
                <w:tcPr>
                  <w:tcW w:type="dxa" w:w="2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/>
                  </w:r>
                </w:p>
              </w:tc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Borrow pits are the negative space of the mounds. The hollows are exactly where the earth came from.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Which of these four kinds of evidence tells you most about daily life, and which tells you least about what people believed?</w:t>
                  </w:r>
                </w:p>
              </w:tc>
            </w:tr>
          </w:tbl>
          <w:p>
            <w:pPr>
              <w:spacing w:after="0" w:before="4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4580"/>
              <w:gridCol w:w="200"/>
              <w:gridCol w:w="4580"/>
            </w:tblGrid>
            <w:tr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keepNext/>
                    <w:spacing w:after="10" w:before="40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pacing w:val="30"/>
                      <w:sz w:val="16"/>
                      <w:szCs w:val="16"/>
                    </w:rPr>
                    <w:t xml:space="preserve">BACKGROUND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Food remains recovered by flotation show maize, squash, and native seed crops in the Cahokian diet.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Shell beads and copper at Cahokia came from the Gulf Coast and the Great Lakes, evidence of long-distance trade.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Each of these four evidence types appears again in the Activity Part 3 table and Part 5 prompt.</w:t>
                  </w:r>
                </w:p>
              </w:tc>
              <w:tc>
                <w:tcPr>
                  <w:tcW w:type="dxa" w:w="2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/>
                  </w:r>
                </w:p>
              </w:tc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keepNext/>
                    <w:spacing w:after="10" w:before="40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pacing w:val="30"/>
                      <w:sz w:val="16"/>
                      <w:szCs w:val="16"/>
                    </w:rPr>
                    <w:t xml:space="preserve">DISCUSSION QUESTIONS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Which of these four tells you the most about daily life?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Which one tells you the least about what people believed?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What part of the slide gives you the strongest evidence?</w:t>
                  </w:r>
                </w:p>
              </w:tc>
            </w:tr>
          </w:tbl>
          <w:p>
            <w:pPr>
              <w:spacing w:after="20" w:before="4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500"/>
              <w:gridCol w:w="7860"/>
            </w:tblGrid>
            <w:tr>
              <w:tc>
                <w:tcPr>
                  <w:tcW w:type="dxa" w:w="15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145F58" w:val="clear"/>
                  <w:tcMar>
                    <w:top w:type="dxa" w:w="20"/>
                    <w:left w:type="dxa" w:w="100"/>
                    <w:bottom w:type="dxa" w:w="20"/>
                    <w:right w:type="dxa" w:w="10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FFFFFF"/>
                      <w:spacing w:val="18"/>
                      <w:sz w:val="14"/>
                      <w:szCs w:val="14"/>
                    </w:rPr>
                    <w:t xml:space="preserve">GUIDED NOTES</w:t>
                  </w:r>
                </w:p>
              </w:tc>
              <w:tc>
                <w:tcPr>
                  <w:tcW w:type="dxa" w:w="786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F0FAF8" w:val="clear"/>
                  <w:tcMar>
                    <w:top w:type="dxa" w:w="20"/>
                    <w:left w:type="dxa" w:w="120"/>
                    <w:bottom w:type="dxa" w:w="20"/>
                    <w:right w:type="dxa" w:w="120"/>
                  </w:tcMar>
                  <w:vAlign w:val="center"/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/>
                      <w:iCs/>
                      <w:color w:val="1B2A4A"/>
                      <w:sz w:val="16"/>
                      <w:szCs w:val="16"/>
                    </w:rPr>
                    <w:t xml:space="preserve">Guided Notes SECTION 13 blanks post holes, the hollows left by borrow pits, and artifacts.</w:t>
                  </w:r>
                </w:p>
              </w:tc>
            </w:tr>
          </w:tbl>
          <w:p/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</w:trPr>
        <w:tc>
          <w:tcPr>
            <w:tcW w:type="dxa" w:w="9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440"/>
              <w:gridCol w:w="7920"/>
            </w:tblGrid>
            <w:tr>
              <w:tc>
                <w:tcPr>
                  <w:tcW w:type="dxa" w:w="144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1B2A4A" w:val="clear"/>
                  <w:tcMar>
                    <w:top w:type="dxa" w:w="30"/>
                    <w:left w:type="dxa" w:w="80"/>
                    <w:bottom w:type="dxa" w:w="3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FFFFFF"/>
                      <w:spacing w:val="22"/>
                      <w:sz w:val="20"/>
                      <w:szCs w:val="20"/>
                    </w:rPr>
                    <w:t xml:space="preserve">SLIDE 14</w:t>
                  </w:r>
                </w:p>
              </w:tc>
              <w:tc>
                <w:tcPr>
                  <w:tcW w:type="dxa" w:w="7920"/>
                  <w:tcBorders>
                    <w:top w:val="none" w:color="FFFFFF" w:sz="0"/>
                    <w:left w:val="none" w:color="FFFFFF" w:sz="0"/>
                    <w:bottom w:val="single" w:color="2A9D8F" w:sz="6"/>
                    <w:right w:val="none" w:color="FFFFFF" w:sz="0"/>
                  </w:tcBorders>
                  <w:tcMar>
                    <w:top w:type="dxa" w:w="30"/>
                    <w:left w:type="dxa" w:w="120"/>
                    <w:bottom w:type="dxa" w:w="30"/>
                    <w:right w:type="dxa" w:w="80"/>
                  </w:tcMar>
                  <w:vAlign w:val="center"/>
                </w:tcPr>
                <w:p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z w:val="24"/>
                      <w:szCs w:val="24"/>
                    </w:rPr>
                    <w:t xml:space="preserve">An American Traveler Sees the Mound, 1811</w:t>
                  </w:r>
                </w:p>
              </w:tc>
            </w:tr>
          </w:tbl>
          <w:p>
            <w:pPr>
              <w:spacing w:after="40" w:before="20"/>
            </w:pPr>
            <w:r>
              <w:rPr>
                <w:rFonts w:ascii="Arial" w:cs="Arial" w:eastAsia="Arial" w:hAnsi="Arial"/>
                <w:b/>
                <w:bCs/>
                <w:i/>
                <w:iCs/>
                <w:color w:val="1B2A4A"/>
                <w:sz w:val="16"/>
                <w:szCs w:val="16"/>
              </w:rPr>
              <w:t xml:space="preserve">On-slide summary: </w:t>
            </w: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333333"/>
                <w:sz w:val="16"/>
                <w:szCs w:val="16"/>
              </w:rPr>
              <w:t xml:space="preserve">An American Traveler Sees the Mound, 1811; Note: Students read a longer passage from this same account in Activity Part 4.; What a stupendous pile of earth!</w:t>
            </w:r>
          </w:p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TALKING POINTS</w:t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4580"/>
              <w:gridCol w:w="200"/>
              <w:gridCol w:w="4580"/>
            </w:tblGrid>
            <w:tr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Read the line aloud. What a stupendous pile of earth lands because it is the reaction of an educated traveler who had no idea this existed in Illinois.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What does the word stupendous tell you about his reaction, before you know anything about who he was?</w:t>
                  </w:r>
                </w:p>
              </w:tc>
              <w:tc>
                <w:tcPr>
                  <w:tcW w:type="dxa" w:w="2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/>
                  </w:r>
                </w:p>
              </w:tc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Brackenridge was a lawyer and a traveler, not a scientist, and he wrote to Thomas Jefferson about the mounds two years later.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Students read a longer passage from this same 1814 account in Activity Part 4, so treat this line as the trailer for it.</w:t>
                  </w:r>
                </w:p>
              </w:tc>
            </w:tr>
          </w:tbl>
          <w:p>
            <w:pPr>
              <w:spacing w:after="0" w:before="4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4580"/>
              <w:gridCol w:w="200"/>
              <w:gridCol w:w="4580"/>
            </w:tblGrid>
            <w:tr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keepNext/>
                    <w:spacing w:after="10" w:before="40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pacing w:val="30"/>
                      <w:sz w:val="16"/>
                      <w:szCs w:val="16"/>
                    </w:rPr>
                    <w:t xml:space="preserve">BACKGROUND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Brackenridge was a lawyer, traveler, and writer who explored the Mississippi and Missouri valleys in 1811.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His account was published in 1814 and is one of the earliest detailed descriptions of the Cahokia group.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He wrote to Thomas Jefferson about the mounds in 1813, and Jefferson replied with interest.</w:t>
                  </w:r>
                </w:p>
              </w:tc>
              <w:tc>
                <w:tcPr>
                  <w:tcW w:type="dxa" w:w="2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/>
                  </w:r>
                </w:p>
              </w:tc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keepNext/>
                    <w:spacing w:after="10" w:before="40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pacing w:val="30"/>
                      <w:sz w:val="16"/>
                      <w:szCs w:val="16"/>
                    </w:rPr>
                    <w:t xml:space="preserve">DISCUSSION QUESTIONS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What does the word stupendous tell you about his reaction?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Why would an educated American in 1811 be so surprised?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What part of the slide gives you the strongest evidence?</w:t>
                  </w:r>
                </w:p>
              </w:tc>
            </w:tr>
          </w:tbl>
          <w:p>
            <w:pPr>
              <w:spacing w:after="20" w:before="4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500"/>
              <w:gridCol w:w="7860"/>
            </w:tblGrid>
            <w:tr>
              <w:tc>
                <w:tcPr>
                  <w:tcW w:type="dxa" w:w="15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145F58" w:val="clear"/>
                  <w:tcMar>
                    <w:top w:type="dxa" w:w="20"/>
                    <w:left w:type="dxa" w:w="100"/>
                    <w:bottom w:type="dxa" w:w="20"/>
                    <w:right w:type="dxa" w:w="10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FFFFFF"/>
                      <w:spacing w:val="18"/>
                      <w:sz w:val="14"/>
                      <w:szCs w:val="14"/>
                    </w:rPr>
                    <w:t xml:space="preserve">GUIDED NOTES</w:t>
                  </w:r>
                </w:p>
              </w:tc>
              <w:tc>
                <w:tcPr>
                  <w:tcW w:type="dxa" w:w="786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F0FAF8" w:val="clear"/>
                  <w:tcMar>
                    <w:top w:type="dxa" w:w="20"/>
                    <w:left w:type="dxa" w:w="120"/>
                    <w:bottom w:type="dxa" w:w="20"/>
                    <w:right w:type="dxa" w:w="120"/>
                  </w:tcMar>
                  <w:vAlign w:val="center"/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/>
                      <w:iCs/>
                      <w:color w:val="1B2A4A"/>
                      <w:sz w:val="16"/>
                      <w:szCs w:val="16"/>
                    </w:rPr>
                    <w:t xml:space="preserve">Guided Notes SECTION 14 blanks the word stupendous, the writer's surname, and the year 1811.</w:t>
                  </w:r>
                </w:p>
              </w:tc>
            </w:tr>
          </w:tbl>
          <w:p/>
        </w:tc>
      </w:tr>
    </w:tbl>
    <w:p>
      <w:pPr>
        <w:pageBreakBefore/>
        <w:spacing w:after="0" w:before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</w:trPr>
        <w:tc>
          <w:tcPr>
            <w:tcW w:type="dxa" w:w="9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440"/>
              <w:gridCol w:w="7920"/>
            </w:tblGrid>
            <w:tr>
              <w:tc>
                <w:tcPr>
                  <w:tcW w:type="dxa" w:w="144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1B2A4A" w:val="clear"/>
                  <w:tcMar>
                    <w:top w:type="dxa" w:w="30"/>
                    <w:left w:type="dxa" w:w="80"/>
                    <w:bottom w:type="dxa" w:w="3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FFFFFF"/>
                      <w:spacing w:val="22"/>
                      <w:sz w:val="20"/>
                      <w:szCs w:val="20"/>
                    </w:rPr>
                    <w:t xml:space="preserve">SLIDE 15</w:t>
                  </w:r>
                </w:p>
              </w:tc>
              <w:tc>
                <w:tcPr>
                  <w:tcW w:type="dxa" w:w="7920"/>
                  <w:tcBorders>
                    <w:top w:val="none" w:color="FFFFFF" w:sz="0"/>
                    <w:left w:val="none" w:color="FFFFFF" w:sz="0"/>
                    <w:bottom w:val="single" w:color="2A9D8F" w:sz="6"/>
                    <w:right w:val="none" w:color="FFFFFF" w:sz="0"/>
                  </w:tcBorders>
                  <w:tcMar>
                    <w:top w:type="dxa" w:w="30"/>
                    <w:left w:type="dxa" w:w="120"/>
                    <w:bottom w:type="dxa" w:w="30"/>
                    <w:right w:type="dxa" w:w="80"/>
                  </w:tcMar>
                  <w:vAlign w:val="center"/>
                </w:tcPr>
                <w:p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z w:val="24"/>
                      <w:szCs w:val="24"/>
                    </w:rPr>
                    <w:t xml:space="preserve">What He Recorded</w:t>
                  </w:r>
                </w:p>
              </w:tc>
            </w:tr>
          </w:tbl>
          <w:p>
            <w:pPr>
              <w:spacing w:after="40" w:before="20"/>
            </w:pPr>
            <w:r>
              <w:rPr>
                <w:rFonts w:ascii="Arial" w:cs="Arial" w:eastAsia="Arial" w:hAnsi="Arial"/>
                <w:b/>
                <w:bCs/>
                <w:i/>
                <w:iCs/>
                <w:color w:val="1B2A4A"/>
                <w:sz w:val="16"/>
                <w:szCs w:val="16"/>
              </w:rPr>
              <w:t xml:space="preserve">On-slide summary: </w:t>
            </w: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333333"/>
                <w:sz w:val="16"/>
                <w:szCs w:val="16"/>
              </w:rPr>
              <w:t xml:space="preserve">What He Recorded; Henry Brackenridge visited the Cahokia mounds in 1811.; He climbed one mound and counted the others from its top.</w:t>
            </w:r>
          </w:p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TALKING POINTS</w:t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4580"/>
              <w:gridCol w:w="200"/>
              <w:gridCol w:w="4580"/>
            </w:tblGrid>
            <w:tr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Write forty-five and about 120 on the board side by side. The gap between those two numbers is the exit ticket question.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He computed eight hundred yards by pacing round the base, which is exactly why the figure is such a round number.</w:t>
                  </w:r>
                </w:p>
              </w:tc>
              <w:tc>
                <w:tcPr>
                  <w:tcW w:type="dxa" w:w="2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/>
                  </w:r>
                </w:p>
              </w:tc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The callout matters: these are careful estimates from 1811, not survey data, and the lesson never treats them as more than that.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Why would a count made from one summit on one afternoon come out low, and what would you have done differently?</w:t>
                  </w:r>
                </w:p>
              </w:tc>
            </w:tr>
          </w:tbl>
          <w:p>
            <w:pPr>
              <w:spacing w:after="0" w:before="4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4580"/>
              <w:gridCol w:w="200"/>
              <w:gridCol w:w="4580"/>
            </w:tblGrid>
            <w:tr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keepNext/>
                    <w:spacing w:after="10" w:before="40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pacing w:val="30"/>
                      <w:sz w:val="16"/>
                      <w:szCs w:val="16"/>
                    </w:rPr>
                    <w:t xml:space="preserve">BACKGROUND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Brackenridge computed the circumference by pacing, which is why the figure is round.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Forty-five is what one observer could see from one spot on one day, not a survey of the whole group.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Modern figures come from repeated survey, coring, and excavation across more than a century.</w:t>
                  </w:r>
                </w:p>
              </w:tc>
              <w:tc>
                <w:tcPr>
                  <w:tcW w:type="dxa" w:w="2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/>
                  </w:r>
                </w:p>
              </w:tc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keepNext/>
                    <w:spacing w:after="10" w:before="40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pacing w:val="30"/>
                      <w:sz w:val="16"/>
                      <w:szCs w:val="16"/>
                    </w:rPr>
                    <w:t xml:space="preserve">DISCUSSION QUESTIONS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Why would a count from one summit come out low?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What would you need to do to get a better number?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What part of the slide gives you the strongest evidence?</w:t>
                  </w:r>
                </w:p>
              </w:tc>
            </w:tr>
          </w:tbl>
          <w:p>
            <w:pPr>
              <w:spacing w:after="20" w:before="4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500"/>
              <w:gridCol w:w="7860"/>
            </w:tblGrid>
            <w:tr>
              <w:tc>
                <w:tcPr>
                  <w:tcW w:type="dxa" w:w="15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145F58" w:val="clear"/>
                  <w:tcMar>
                    <w:top w:type="dxa" w:w="20"/>
                    <w:left w:type="dxa" w:w="100"/>
                    <w:bottom w:type="dxa" w:w="20"/>
                    <w:right w:type="dxa" w:w="10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FFFFFF"/>
                      <w:spacing w:val="18"/>
                      <w:sz w:val="14"/>
                      <w:szCs w:val="14"/>
                    </w:rPr>
                    <w:t xml:space="preserve">GUIDED NOTES</w:t>
                  </w:r>
                </w:p>
              </w:tc>
              <w:tc>
                <w:tcPr>
                  <w:tcW w:type="dxa" w:w="786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F0FAF8" w:val="clear"/>
                  <w:tcMar>
                    <w:top w:type="dxa" w:w="20"/>
                    <w:left w:type="dxa" w:w="120"/>
                    <w:bottom w:type="dxa" w:w="20"/>
                    <w:right w:type="dxa" w:w="120"/>
                  </w:tcMar>
                  <w:vAlign w:val="center"/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/>
                      <w:iCs/>
                      <w:color w:val="1B2A4A"/>
                      <w:sz w:val="16"/>
                      <w:szCs w:val="16"/>
                    </w:rPr>
                    <w:t xml:space="preserve">Guided Notes SECTION 15 blanks forty-five mounds, eight hundred yards, and ninety feet.</w:t>
                  </w:r>
                </w:p>
              </w:tc>
            </w:tr>
          </w:tbl>
          <w:p/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</w:trPr>
        <w:tc>
          <w:tcPr>
            <w:tcW w:type="dxa" w:w="9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440"/>
              <w:gridCol w:w="7920"/>
            </w:tblGrid>
            <w:tr>
              <w:tc>
                <w:tcPr>
                  <w:tcW w:type="dxa" w:w="144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1B2A4A" w:val="clear"/>
                  <w:tcMar>
                    <w:top w:type="dxa" w:w="30"/>
                    <w:left w:type="dxa" w:w="80"/>
                    <w:bottom w:type="dxa" w:w="3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FFFFFF"/>
                      <w:spacing w:val="22"/>
                      <w:sz w:val="20"/>
                      <w:szCs w:val="20"/>
                    </w:rPr>
                    <w:t xml:space="preserve">SLIDE 16</w:t>
                  </w:r>
                </w:p>
              </w:tc>
              <w:tc>
                <w:tcPr>
                  <w:tcW w:type="dxa" w:w="7920"/>
                  <w:tcBorders>
                    <w:top w:val="none" w:color="FFFFFF" w:sz="0"/>
                    <w:left w:val="none" w:color="FFFFFF" w:sz="0"/>
                    <w:bottom w:val="single" w:color="2A9D8F" w:sz="6"/>
                    <w:right w:val="none" w:color="FFFFFF" w:sz="0"/>
                  </w:tcBorders>
                  <w:tcMar>
                    <w:top w:type="dxa" w:w="30"/>
                    <w:left w:type="dxa" w:w="120"/>
                    <w:bottom w:type="dxa" w:w="30"/>
                    <w:right w:type="dxa" w:w="80"/>
                  </w:tcMar>
                  <w:vAlign w:val="center"/>
                </w:tcPr>
                <w:p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z w:val="24"/>
                      <w:szCs w:val="24"/>
                    </w:rPr>
                    <w:t xml:space="preserve">The Great Mound as Americans Drew It, 1882</w:t>
                  </w:r>
                </w:p>
              </w:tc>
            </w:tr>
          </w:tbl>
          <w:p>
            <w:pPr>
              <w:spacing w:after="40" w:before="20"/>
            </w:pPr>
            <w:r>
              <w:rPr>
                <w:rFonts w:ascii="Arial" w:cs="Arial" w:eastAsia="Arial" w:hAnsi="Arial"/>
                <w:b/>
                <w:bCs/>
                <w:i/>
                <w:iCs/>
                <w:color w:val="1B2A4A"/>
                <w:sz w:val="16"/>
                <w:szCs w:val="16"/>
              </w:rPr>
              <w:t xml:space="preserve">On-slide summary: </w:t>
            </w: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333333"/>
                <w:sz w:val="16"/>
                <w:szCs w:val="16"/>
              </w:rPr>
              <w:t xml:space="preserve">The Great Mound as Americans Drew It, 1882; Note: an 1882 engraving.; Lower terrace</w:t>
            </w:r>
          </w:p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TALKING POINTS</w:t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4580"/>
              <w:gridCol w:w="200"/>
              <w:gridCol w:w="4580"/>
            </w:tblGrid>
            <w:tr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Say the date out loud. This engraving is from 1882, about seventy years after Brackenridge, and the title says so on purpose.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The farmhouse on the summit is the detail worth stopping on. Americans farmed and built on top of the great mound.</w:t>
                  </w:r>
                </w:p>
              </w:tc>
              <w:tc>
                <w:tcPr>
                  <w:tcW w:type="dxa" w:w="2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/>
                  </w:r>
                </w:p>
              </w:tc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The two figures and the two horses in the foreground of the engraving are the scale reference the artist put there deliberately.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What does putting a farmhouse on top of a monument tell you about how Americans in the 1800s understood these mounds?</w:t>
                  </w:r>
                </w:p>
              </w:tc>
            </w:tr>
          </w:tbl>
          <w:p>
            <w:pPr>
              <w:spacing w:after="0" w:before="4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4580"/>
              <w:gridCol w:w="200"/>
              <w:gridCol w:w="4580"/>
            </w:tblGrid>
            <w:tr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keepNext/>
                    <w:spacing w:after="10" w:before="40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pacing w:val="30"/>
                      <w:sz w:val="16"/>
                      <w:szCs w:val="16"/>
                    </w:rPr>
                    <w:t xml:space="preserve">BACKGROUND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The engraving was published in History of Madison County, Illinois by W. R. Brink and Co. in 1882 and is public domain.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It postdates the 1811 Brackenridge visit by about seventy years and is not a picture of what he actually saw.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The farmhouse on the summit reflects the mound being used as private farmland through much of the 1800s.</w:t>
                  </w:r>
                </w:p>
              </w:tc>
              <w:tc>
                <w:tcPr>
                  <w:tcW w:type="dxa" w:w="2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/>
                  </w:r>
                </w:p>
              </w:tc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keepNext/>
                    <w:spacing w:after="10" w:before="40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pacing w:val="30"/>
                      <w:sz w:val="16"/>
                      <w:szCs w:val="16"/>
                    </w:rPr>
                    <w:t xml:space="preserve">DISCUSSION QUESTIONS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Why would anyone build a house on top of it?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What is different between this and the photograph earlier in the deck?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What part of the slide gives you the strongest evidence?</w:t>
                  </w:r>
                </w:p>
              </w:tc>
            </w:tr>
          </w:tbl>
          <w:p>
            <w:pPr>
              <w:spacing w:after="20" w:before="4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500"/>
              <w:gridCol w:w="7860"/>
            </w:tblGrid>
            <w:tr>
              <w:tc>
                <w:tcPr>
                  <w:tcW w:type="dxa" w:w="15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145F58" w:val="clear"/>
                  <w:tcMar>
                    <w:top w:type="dxa" w:w="20"/>
                    <w:left w:type="dxa" w:w="100"/>
                    <w:bottom w:type="dxa" w:w="20"/>
                    <w:right w:type="dxa" w:w="10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FFFFFF"/>
                      <w:spacing w:val="18"/>
                      <w:sz w:val="14"/>
                      <w:szCs w:val="14"/>
                    </w:rPr>
                    <w:t xml:space="preserve">GUIDED NOTES</w:t>
                  </w:r>
                </w:p>
              </w:tc>
              <w:tc>
                <w:tcPr>
                  <w:tcW w:type="dxa" w:w="786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F0FAF8" w:val="clear"/>
                  <w:tcMar>
                    <w:top w:type="dxa" w:w="20"/>
                    <w:left w:type="dxa" w:w="120"/>
                    <w:bottom w:type="dxa" w:w="20"/>
                    <w:right w:type="dxa" w:w="120"/>
                  </w:tcMar>
                  <w:vAlign w:val="center"/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/>
                      <w:iCs/>
                      <w:color w:val="1B2A4A"/>
                      <w:sz w:val="16"/>
                      <w:szCs w:val="16"/>
                    </w:rPr>
                    <w:t xml:space="preserve">No blanks on this slide; the Brackenridge figures are blanked in SECTION 15.</w:t>
                  </w:r>
                </w:p>
              </w:tc>
            </w:tr>
          </w:tbl>
          <w:p/>
        </w:tc>
      </w:tr>
    </w:tbl>
    <w:p>
      <w:pPr>
        <w:pageBreakBefore/>
        <w:spacing w:after="0" w:before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</w:trPr>
        <w:tc>
          <w:tcPr>
            <w:tcW w:type="dxa" w:w="9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440"/>
              <w:gridCol w:w="7920"/>
            </w:tblGrid>
            <w:tr>
              <w:tc>
                <w:tcPr>
                  <w:tcW w:type="dxa" w:w="144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1B2A4A" w:val="clear"/>
                  <w:tcMar>
                    <w:top w:type="dxa" w:w="30"/>
                    <w:left w:type="dxa" w:w="80"/>
                    <w:bottom w:type="dxa" w:w="3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FFFFFF"/>
                      <w:spacing w:val="22"/>
                      <w:sz w:val="20"/>
                      <w:szCs w:val="20"/>
                    </w:rPr>
                    <w:t xml:space="preserve">SLIDE 17</w:t>
                  </w:r>
                </w:p>
              </w:tc>
              <w:tc>
                <w:tcPr>
                  <w:tcW w:type="dxa" w:w="7920"/>
                  <w:tcBorders>
                    <w:top w:val="none" w:color="FFFFFF" w:sz="0"/>
                    <w:left w:val="none" w:color="FFFFFF" w:sz="0"/>
                    <w:bottom w:val="single" w:color="2A9D8F" w:sz="6"/>
                    <w:right w:val="none" w:color="FFFFFF" w:sz="0"/>
                  </w:tcBorders>
                  <w:tcMar>
                    <w:top w:type="dxa" w:w="30"/>
                    <w:left w:type="dxa" w:w="120"/>
                    <w:bottom w:type="dxa" w:w="30"/>
                    <w:right w:type="dxa" w:w="80"/>
                  </w:tcMar>
                  <w:vAlign w:val="center"/>
                </w:tcPr>
                <w:p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z w:val="24"/>
                      <w:szCs w:val="24"/>
                    </w:rPr>
                    <w:t xml:space="preserve">1811 and Today: Two Sets of Numbers</w:t>
                  </w:r>
                </w:p>
              </w:tc>
            </w:tr>
          </w:tbl>
          <w:p>
            <w:pPr>
              <w:spacing w:after="40" w:before="20"/>
            </w:pPr>
            <w:r>
              <w:rPr>
                <w:rFonts w:ascii="Arial" w:cs="Arial" w:eastAsia="Arial" w:hAnsi="Arial"/>
                <w:b/>
                <w:bCs/>
                <w:i/>
                <w:iCs/>
                <w:color w:val="1B2A4A"/>
                <w:sz w:val="16"/>
                <w:szCs w:val="16"/>
              </w:rPr>
              <w:t xml:space="preserve">On-slide summary: </w:t>
            </w: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333333"/>
                <w:sz w:val="16"/>
                <w:szCs w:val="16"/>
              </w:rPr>
              <w:t xml:space="preserve">1811 and Today: Two Sets of Numbers; Mounds counted or known; 45 seen from one summit</w:t>
            </w:r>
          </w:p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TALKING POINTS</w:t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4580"/>
              <w:gridCol w:w="200"/>
              <w:gridCol w:w="4580"/>
            </w:tblGrid>
            <w:tr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The point is not that Brackenridge was wrong. Ninety feet against about thirty meters is close for pacing and an eye estimate, even though his distance figure runs short.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The construction stages row is the clearest case of evidence that no surface observer could ever have reached.</w:t>
                  </w:r>
                </w:p>
              </w:tc>
              <w:tc>
                <w:tcPr>
                  <w:tcW w:type="dxa" w:w="2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/>
                  </w:r>
                </w:p>
              </w:tc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Students reuse this comparison in Activity Part 3, where they convert thirty meters into feet for themselves.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Which row shows him closest to right, and which row could only ever have been filled in by digging?</w:t>
                  </w:r>
                </w:p>
              </w:tc>
            </w:tr>
          </w:tbl>
          <w:p>
            <w:pPr>
              <w:spacing w:after="0" w:before="4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4580"/>
              <w:gridCol w:w="200"/>
              <w:gridCol w:w="4580"/>
            </w:tblGrid>
            <w:tr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keepNext/>
                    <w:spacing w:after="10" w:before="40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pacing w:val="30"/>
                      <w:sz w:val="16"/>
                      <w:szCs w:val="16"/>
                    </w:rPr>
                    <w:t xml:space="preserve">BACKGROUND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Brackenridge's ninety feet is within about ten percent of the modern figure, which is good for pacing and eye estimate.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His eight hundred yards is roughly thirty percent short of the modern base perimeter of about 1,150 yards.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The construction-stage row is the clearest example of evidence that no surface observer could reach.</w:t>
                  </w:r>
                </w:p>
              </w:tc>
              <w:tc>
                <w:tcPr>
                  <w:tcW w:type="dxa" w:w="2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/>
                  </w:r>
                </w:p>
              </w:tc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keepNext/>
                    <w:spacing w:after="10" w:before="40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pacing w:val="30"/>
                      <w:sz w:val="16"/>
                      <w:szCs w:val="16"/>
                    </w:rPr>
                    <w:t xml:space="preserve">DISCUSSION QUESTIONS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Which row shows him closest to right?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Which row could only be filled in by digging?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What part of the slide gives you the strongest evidence?</w:t>
                  </w:r>
                </w:p>
              </w:tc>
            </w:tr>
          </w:tbl>
          <w:p>
            <w:pPr>
              <w:spacing w:after="20" w:before="4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500"/>
              <w:gridCol w:w="7860"/>
            </w:tblGrid>
            <w:tr>
              <w:tc>
                <w:tcPr>
                  <w:tcW w:type="dxa" w:w="15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145F58" w:val="clear"/>
                  <w:tcMar>
                    <w:top w:type="dxa" w:w="20"/>
                    <w:left w:type="dxa" w:w="100"/>
                    <w:bottom w:type="dxa" w:w="20"/>
                    <w:right w:type="dxa" w:w="10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FFFFFF"/>
                      <w:spacing w:val="18"/>
                      <w:sz w:val="14"/>
                      <w:szCs w:val="14"/>
                    </w:rPr>
                    <w:t xml:space="preserve">GUIDED NOTES</w:t>
                  </w:r>
                </w:p>
              </w:tc>
              <w:tc>
                <w:tcPr>
                  <w:tcW w:type="dxa" w:w="786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F0FAF8" w:val="clear"/>
                  <w:tcMar>
                    <w:top w:type="dxa" w:w="20"/>
                    <w:left w:type="dxa" w:w="120"/>
                    <w:bottom w:type="dxa" w:w="20"/>
                    <w:right w:type="dxa" w:w="120"/>
                  </w:tcMar>
                  <w:vAlign w:val="center"/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/>
                      <w:iCs/>
                      <w:color w:val="1B2A4A"/>
                      <w:sz w:val="16"/>
                      <w:szCs w:val="16"/>
                    </w:rPr>
                    <w:t xml:space="preserve">Guided Notes SECTION 17 blanks the modern mound total, the modern height, and the construction stages.</w:t>
                  </w:r>
                </w:p>
              </w:tc>
            </w:tr>
          </w:tbl>
          <w:p/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</w:trPr>
        <w:tc>
          <w:tcPr>
            <w:tcW w:type="dxa" w:w="9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440"/>
              <w:gridCol w:w="7920"/>
            </w:tblGrid>
            <w:tr>
              <w:tc>
                <w:tcPr>
                  <w:tcW w:type="dxa" w:w="144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1B2A4A" w:val="clear"/>
                  <w:tcMar>
                    <w:top w:type="dxa" w:w="30"/>
                    <w:left w:type="dxa" w:w="80"/>
                    <w:bottom w:type="dxa" w:w="3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FFFFFF"/>
                      <w:spacing w:val="22"/>
                      <w:sz w:val="20"/>
                      <w:szCs w:val="20"/>
                    </w:rPr>
                    <w:t xml:space="preserve">SLIDE 18</w:t>
                  </w:r>
                </w:p>
              </w:tc>
              <w:tc>
                <w:tcPr>
                  <w:tcW w:type="dxa" w:w="7920"/>
                  <w:tcBorders>
                    <w:top w:val="none" w:color="FFFFFF" w:sz="0"/>
                    <w:left w:val="none" w:color="FFFFFF" w:sz="0"/>
                    <w:bottom w:val="single" w:color="2A9D8F" w:sz="6"/>
                    <w:right w:val="none" w:color="FFFFFF" w:sz="0"/>
                  </w:tcBorders>
                  <w:tcMar>
                    <w:top w:type="dxa" w:w="30"/>
                    <w:left w:type="dxa" w:w="120"/>
                    <w:bottom w:type="dxa" w:w="30"/>
                    <w:right w:type="dxa" w:w="80"/>
                  </w:tcMar>
                  <w:vAlign w:val="center"/>
                </w:tcPr>
                <w:p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z w:val="24"/>
                      <w:szCs w:val="24"/>
                    </w:rPr>
                    <w:t xml:space="preserve">Why Did Cahokia Empty Out?</w:t>
                  </w:r>
                </w:p>
              </w:tc>
            </w:tr>
          </w:tbl>
          <w:p>
            <w:pPr>
              <w:spacing w:after="40" w:before="20"/>
            </w:pPr>
            <w:r>
              <w:rPr>
                <w:rFonts w:ascii="Arial" w:cs="Arial" w:eastAsia="Arial" w:hAnsi="Arial"/>
                <w:b/>
                <w:bCs/>
                <w:i/>
                <w:iCs/>
                <w:color w:val="1B2A4A"/>
                <w:sz w:val="16"/>
                <w:szCs w:val="16"/>
              </w:rPr>
              <w:t xml:space="preserve">On-slide summary: </w:t>
            </w: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333333"/>
                <w:sz w:val="16"/>
                <w:szCs w:val="16"/>
              </w:rPr>
              <w:t xml:space="preserve">Why Did Cahokia Empty Out?; Climate and Crops; Tree rings point to drought after A.D. 1200.</w:t>
            </w:r>
          </w:p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TALKING POINTS</w:t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4580"/>
              <w:gridCol w:w="200"/>
              <w:gridCol w:w="4580"/>
            </w:tblGrid>
            <w:tr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Do not let the class settle on one card. Every card has a third bullet that undercuts it, and that is deliberate.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The drought argument rests on tree rings and pollen; the timber and flooding argument has been challenged by recent sediment studies.</w:t>
                  </w:r>
                </w:p>
              </w:tc>
              <w:tc>
                <w:tcPr>
                  <w:tcW w:type="dxa" w:w="2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/>
                  </w:r>
                </w:p>
              </w:tc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The palisade is read here as evidence of rising conflict, a different use of the same object students met three slides ago.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Could more than one of these explanations be true at the same time, and what evidence would prove that?</w:t>
                  </w:r>
                </w:p>
              </w:tc>
            </w:tr>
          </w:tbl>
          <w:p>
            <w:pPr>
              <w:spacing w:after="0" w:before="4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4580"/>
              <w:gridCol w:w="200"/>
              <w:gridCol w:w="4580"/>
            </w:tblGrid>
            <w:tr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keepNext/>
                    <w:spacing w:after="10" w:before="40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pacing w:val="30"/>
                      <w:sz w:val="16"/>
                      <w:szCs w:val="16"/>
                    </w:rPr>
                    <w:t xml:space="preserve">BACKGROUND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The drought argument rests largely on tree-ring and stable-isotope records from the region.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The deforestation and flooding argument was influential for decades and has been challenged by 2015 and later sediment studies.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The political argument reads the palisade, mound abandonment, and settlement shifts as signs of instability.</w:t>
                  </w:r>
                </w:p>
              </w:tc>
              <w:tc>
                <w:tcPr>
                  <w:tcW w:type="dxa" w:w="2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/>
                  </w:r>
                </w:p>
              </w:tc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keepNext/>
                    <w:spacing w:after="10" w:before="40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pacing w:val="30"/>
                      <w:sz w:val="16"/>
                      <w:szCs w:val="16"/>
                    </w:rPr>
                    <w:t xml:space="preserve">DISCUSSION QUESTIONS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Which card do you find most convincing, and what would change your mind?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Could more than one of these be true at the same time?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What part of the slide gives you the strongest evidence?</w:t>
                  </w:r>
                </w:p>
              </w:tc>
            </w:tr>
          </w:tbl>
          <w:p>
            <w:pPr>
              <w:spacing w:after="20" w:before="4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500"/>
              <w:gridCol w:w="7860"/>
            </w:tblGrid>
            <w:tr>
              <w:tc>
                <w:tcPr>
                  <w:tcW w:type="dxa" w:w="15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145F58" w:val="clear"/>
                  <w:tcMar>
                    <w:top w:type="dxa" w:w="20"/>
                    <w:left w:type="dxa" w:w="100"/>
                    <w:bottom w:type="dxa" w:w="20"/>
                    <w:right w:type="dxa" w:w="10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FFFFFF"/>
                      <w:spacing w:val="18"/>
                      <w:sz w:val="14"/>
                      <w:szCs w:val="14"/>
                    </w:rPr>
                    <w:t xml:space="preserve">GUIDED NOTES</w:t>
                  </w:r>
                </w:p>
              </w:tc>
              <w:tc>
                <w:tcPr>
                  <w:tcW w:type="dxa" w:w="786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F0FAF8" w:val="clear"/>
                  <w:tcMar>
                    <w:top w:type="dxa" w:w="20"/>
                    <w:left w:type="dxa" w:w="120"/>
                    <w:bottom w:type="dxa" w:w="20"/>
                    <w:right w:type="dxa" w:w="120"/>
                  </w:tcMar>
                  <w:vAlign w:val="center"/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/>
                      <w:iCs/>
                      <w:color w:val="1B2A4A"/>
                      <w:sz w:val="16"/>
                      <w:szCs w:val="16"/>
                    </w:rPr>
                    <w:t xml:space="preserve">Guided Notes SECTION 18 blanks drought, timber, and the palisade from the three cards.</w:t>
                  </w:r>
                </w:p>
              </w:tc>
            </w:tr>
          </w:tbl>
          <w:p/>
        </w:tc>
      </w:tr>
    </w:tbl>
    <w:p>
      <w:pPr>
        <w:pageBreakBefore/>
        <w:spacing w:after="0" w:before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</w:trPr>
        <w:tc>
          <w:tcPr>
            <w:tcW w:type="dxa" w:w="9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440"/>
              <w:gridCol w:w="7920"/>
            </w:tblGrid>
            <w:tr>
              <w:tc>
                <w:tcPr>
                  <w:tcW w:type="dxa" w:w="144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1B2A4A" w:val="clear"/>
                  <w:tcMar>
                    <w:top w:type="dxa" w:w="30"/>
                    <w:left w:type="dxa" w:w="80"/>
                    <w:bottom w:type="dxa" w:w="3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FFFFFF"/>
                      <w:spacing w:val="22"/>
                      <w:sz w:val="20"/>
                      <w:szCs w:val="20"/>
                    </w:rPr>
                    <w:t xml:space="preserve">SLIDE 19</w:t>
                  </w:r>
                </w:p>
              </w:tc>
              <w:tc>
                <w:tcPr>
                  <w:tcW w:type="dxa" w:w="7920"/>
                  <w:tcBorders>
                    <w:top w:val="none" w:color="FFFFFF" w:sz="0"/>
                    <w:left w:val="none" w:color="FFFFFF" w:sz="0"/>
                    <w:bottom w:val="single" w:color="2A9D8F" w:sz="6"/>
                    <w:right w:val="none" w:color="FFFFFF" w:sz="0"/>
                  </w:tcBorders>
                  <w:tcMar>
                    <w:top w:type="dxa" w:w="30"/>
                    <w:left w:type="dxa" w:w="120"/>
                    <w:bottom w:type="dxa" w:w="30"/>
                    <w:right w:type="dxa" w:w="80"/>
                  </w:tcMar>
                  <w:vAlign w:val="center"/>
                </w:tcPr>
                <w:p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z w:val="24"/>
                      <w:szCs w:val="24"/>
                    </w:rPr>
                    <w:t xml:space="preserve">An Open Question</w:t>
                  </w:r>
                </w:p>
              </w:tc>
            </w:tr>
          </w:tbl>
          <w:p>
            <w:pPr>
              <w:spacing w:after="40" w:before="20"/>
            </w:pPr>
            <w:r>
              <w:rPr>
                <w:rFonts w:ascii="Arial" w:cs="Arial" w:eastAsia="Arial" w:hAnsi="Arial"/>
                <w:b/>
                <w:bCs/>
                <w:i/>
                <w:iCs/>
                <w:color w:val="1B2A4A"/>
                <w:sz w:val="16"/>
                <w:szCs w:val="16"/>
              </w:rPr>
              <w:t xml:space="preserve">On-slide summary: </w:t>
            </w: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333333"/>
                <w:sz w:val="16"/>
                <w:szCs w:val="16"/>
              </w:rPr>
              <w:t xml:space="preserve">An Open Question; Cahokia declined after about A.D. 1200.; The site was largely abandoned by about A.D. 1400.</w:t>
            </w:r>
          </w:p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TALKING POINTS</w:t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4580"/>
              <w:gridCol w:w="200"/>
              <w:gridCol w:w="4580"/>
            </w:tblGrid>
            <w:tr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Bullet four is the one students most need: abandoned by about 1400, Columbus in 1492, so Europeans cannot explain the decline.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Many students reach for disease or conquest by default. The dates rule both out, and that move transfers to other units.</w:t>
                  </w:r>
                </w:p>
              </w:tc>
              <w:tc>
                <w:tcPr>
                  <w:tcW w:type="dxa" w:w="2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/>
                  </w:r>
                </w:p>
              </w:tc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The callout names the skill: a historian can say what the evidence rules out even without naming one single cause.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Is an open question a failure of history, or is admitting it part of doing history honestly?</w:t>
                  </w:r>
                </w:p>
              </w:tc>
            </w:tr>
          </w:tbl>
          <w:p>
            <w:pPr>
              <w:spacing w:after="0" w:before="4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4580"/>
              <w:gridCol w:w="200"/>
              <w:gridCol w:w="4580"/>
            </w:tblGrid>
            <w:tr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keepNext/>
                    <w:spacing w:after="10" w:before="40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pacing w:val="30"/>
                      <w:sz w:val="16"/>
                      <w:szCs w:val="16"/>
                    </w:rPr>
                    <w:t xml:space="preserve">BACKGROUND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Columbus reached the Caribbean in 1492; de Soto crossed the Southeast in the 1540s; the Cahokia area saw French traders in the late 1600s.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By the time any European saw the site, the mounds were empty and grown over.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Ruling out a cause on chronological grounds is a transferable historical-thinking move.</w:t>
                  </w:r>
                </w:p>
              </w:tc>
              <w:tc>
                <w:tcPr>
                  <w:tcW w:type="dxa" w:w="2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/>
                  </w:r>
                </w:p>
              </w:tc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keepNext/>
                    <w:spacing w:after="10" w:before="40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pacing w:val="30"/>
                      <w:sz w:val="16"/>
                      <w:szCs w:val="16"/>
                    </w:rPr>
                    <w:t xml:space="preserve">DISCUSSION QUESTIONS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What can you prove with a date alone?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Is an open question a failure, or is it honest?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What part of the slide gives you the strongest evidence?</w:t>
                  </w:r>
                </w:p>
              </w:tc>
            </w:tr>
          </w:tbl>
          <w:p>
            <w:pPr>
              <w:spacing w:after="20" w:before="4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500"/>
              <w:gridCol w:w="7860"/>
            </w:tblGrid>
            <w:tr>
              <w:tc>
                <w:tcPr>
                  <w:tcW w:type="dxa" w:w="15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145F58" w:val="clear"/>
                  <w:tcMar>
                    <w:top w:type="dxa" w:w="20"/>
                    <w:left w:type="dxa" w:w="100"/>
                    <w:bottom w:type="dxa" w:w="20"/>
                    <w:right w:type="dxa" w:w="10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FFFFFF"/>
                      <w:spacing w:val="18"/>
                      <w:sz w:val="14"/>
                      <w:szCs w:val="14"/>
                    </w:rPr>
                    <w:t xml:space="preserve">GUIDED NOTES</w:t>
                  </w:r>
                </w:p>
              </w:tc>
              <w:tc>
                <w:tcPr>
                  <w:tcW w:type="dxa" w:w="786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F0FAF8" w:val="clear"/>
                  <w:tcMar>
                    <w:top w:type="dxa" w:w="20"/>
                    <w:left w:type="dxa" w:w="120"/>
                    <w:bottom w:type="dxa" w:w="20"/>
                    <w:right w:type="dxa" w:w="120"/>
                  </w:tcMar>
                  <w:vAlign w:val="center"/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/>
                      <w:iCs/>
                      <w:color w:val="1B2A4A"/>
                      <w:sz w:val="16"/>
                      <w:szCs w:val="16"/>
                    </w:rPr>
                    <w:t xml:space="preserve">Guided Notes SECTION 19 blanks 1200, 1400, and Europeans.</w:t>
                  </w:r>
                </w:p>
              </w:tc>
            </w:tr>
          </w:tbl>
          <w:p/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</w:trPr>
        <w:tc>
          <w:tcPr>
            <w:tcW w:type="dxa" w:w="9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440"/>
              <w:gridCol w:w="7920"/>
            </w:tblGrid>
            <w:tr>
              <w:tc>
                <w:tcPr>
                  <w:tcW w:type="dxa" w:w="144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1B2A4A" w:val="clear"/>
                  <w:tcMar>
                    <w:top w:type="dxa" w:w="30"/>
                    <w:left w:type="dxa" w:w="80"/>
                    <w:bottom w:type="dxa" w:w="3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FFFFFF"/>
                      <w:spacing w:val="22"/>
                      <w:sz w:val="20"/>
                      <w:szCs w:val="20"/>
                    </w:rPr>
                    <w:t xml:space="preserve">SLIDE 20</w:t>
                  </w:r>
                </w:p>
              </w:tc>
              <w:tc>
                <w:tcPr>
                  <w:tcW w:type="dxa" w:w="7920"/>
                  <w:tcBorders>
                    <w:top w:val="none" w:color="FFFFFF" w:sz="0"/>
                    <w:left w:val="none" w:color="FFFFFF" w:sz="0"/>
                    <w:bottom w:val="single" w:color="2A9D8F" w:sz="6"/>
                    <w:right w:val="none" w:color="FFFFFF" w:sz="0"/>
                  </w:tcBorders>
                  <w:tcMar>
                    <w:top w:type="dxa" w:w="30"/>
                    <w:left w:type="dxa" w:w="120"/>
                    <w:bottom w:type="dxa" w:w="30"/>
                    <w:right w:type="dxa" w:w="80"/>
                  </w:tcMar>
                  <w:vAlign w:val="center"/>
                </w:tcPr>
                <w:p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z w:val="24"/>
                      <w:szCs w:val="24"/>
                    </w:rPr>
                    <w:t xml:space="preserve">Key Takeaways</w:t>
                  </w:r>
                </w:p>
              </w:tc>
            </w:tr>
          </w:tbl>
          <w:p>
            <w:pPr>
              <w:spacing w:after="40" w:before="20"/>
            </w:pPr>
            <w:r>
              <w:rPr>
                <w:rFonts w:ascii="Arial" w:cs="Arial" w:eastAsia="Arial" w:hAnsi="Arial"/>
                <w:b/>
                <w:bCs/>
                <w:i/>
                <w:iCs/>
                <w:color w:val="1B2A4A"/>
                <w:sz w:val="16"/>
                <w:szCs w:val="16"/>
              </w:rPr>
              <w:t xml:space="preserve">On-slide summary: </w:t>
            </w: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333333"/>
                <w:sz w:val="16"/>
                <w:szCs w:val="16"/>
              </w:rPr>
              <w:t xml:space="preserve">Key Takeaways; Cahokia was a planned city of 10,000 to 20,000 people, built entirely by hand.; Monks Mound rose in fourteen stages to four terraces and about 30 meters.</w:t>
            </w:r>
          </w:p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TALKING POINTS</w:t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4580"/>
              <w:gridCol w:w="200"/>
              <w:gridCol w:w="4580"/>
            </w:tblGrid>
            <w:tr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Ask which takeaway about Cahokia students would defend in Activity Part 5. Picking a side out loud makes the written verdict far easier.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Takeaway four is the method takeaway: mounds, post holes, borrow pits, and artifacts are the entire evidence base for this lesson.</w:t>
                  </w:r>
                </w:p>
              </w:tc>
              <w:tc>
                <w:tcPr>
                  <w:tcW w:type="dxa" w:w="2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/>
                  </w:r>
                </w:p>
              </w:tc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Takeaway five deliberately ends on the open question instead of an answer, which is the whole point of the lesson.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If you could add one more takeaway to this list from today, what would it be and why?</w:t>
                  </w:r>
                </w:p>
              </w:tc>
            </w:tr>
          </w:tbl>
          <w:p>
            <w:pPr>
              <w:spacing w:after="0" w:before="4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4580"/>
              <w:gridCol w:w="200"/>
              <w:gridCol w:w="4580"/>
            </w:tblGrid>
            <w:tr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keepNext/>
                    <w:spacing w:after="10" w:before="40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pacing w:val="30"/>
                      <w:sz w:val="16"/>
                      <w:szCs w:val="16"/>
                    </w:rPr>
                    <w:t xml:space="preserve">BACKGROUND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These five takeaways map one to one onto the five learning targets from slide two.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Takeaway five is deliberately an open question and is what Activity Part 5 asks students to write about.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The quiz covers takeaways one to four; the exit ticket quick write covers takeaway five.</w:t>
                  </w:r>
                </w:p>
              </w:tc>
              <w:tc>
                <w:tcPr>
                  <w:tcW w:type="dxa" w:w="2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/>
                  </w:r>
                </w:p>
              </w:tc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keepNext/>
                    <w:spacing w:after="10" w:before="40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pacing w:val="30"/>
                      <w:sz w:val="16"/>
                      <w:szCs w:val="16"/>
                    </w:rPr>
                    <w:t xml:space="preserve">DISCUSSION QUESTIONS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Which takeaway would you defend in writing?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Which one surprised you most today?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What part of the slide gives you the strongest evidence?</w:t>
                  </w:r>
                </w:p>
              </w:tc>
            </w:tr>
          </w:tbl>
          <w:p>
            <w:pPr>
              <w:spacing w:after="20" w:before="4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500"/>
              <w:gridCol w:w="7860"/>
            </w:tblGrid>
            <w:tr>
              <w:tc>
                <w:tcPr>
                  <w:tcW w:type="dxa" w:w="15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145F58" w:val="clear"/>
                  <w:tcMar>
                    <w:top w:type="dxa" w:w="20"/>
                    <w:left w:type="dxa" w:w="100"/>
                    <w:bottom w:type="dxa" w:w="20"/>
                    <w:right w:type="dxa" w:w="10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FFFFFF"/>
                      <w:spacing w:val="18"/>
                      <w:sz w:val="14"/>
                      <w:szCs w:val="14"/>
                    </w:rPr>
                    <w:t xml:space="preserve">GUIDED NOTES</w:t>
                  </w:r>
                </w:p>
              </w:tc>
              <w:tc>
                <w:tcPr>
                  <w:tcW w:type="dxa" w:w="786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F0FAF8" w:val="clear"/>
                  <w:tcMar>
                    <w:top w:type="dxa" w:w="20"/>
                    <w:left w:type="dxa" w:w="120"/>
                    <w:bottom w:type="dxa" w:w="20"/>
                    <w:right w:type="dxa" w:w="120"/>
                  </w:tcMar>
                  <w:vAlign w:val="center"/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/>
                      <w:iCs/>
                      <w:color w:val="1B2A4A"/>
                      <w:sz w:val="16"/>
                      <w:szCs w:val="16"/>
                    </w:rPr>
                    <w:t xml:space="preserve">The Guided Notes close with these same takeaways in the final box.</w:t>
                  </w:r>
                </w:p>
              </w:tc>
            </w:tr>
          </w:tbl>
          <w:p/>
        </w:tc>
      </w:tr>
    </w:tbl>
    <w:sectPr>
      <w:footerReference w:type="default" r:id="rId7"/>
      <w:pgSz w:w="12240" w:h="15840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2026-08-17T10:01:43.613Z</dcterms:created>
  <dcterms:modified xsi:type="dcterms:W3CDTF">2026-08-17T10:01:43.613Z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