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LABOR MOVEMENT AND STRIKES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Labor Movement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 union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organization of workers in the same trade or industry who join together to bargain for better wages, hours, and working conditions.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Strike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organized work stoppage in which workers refuse to work until their demands are met.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Collective bargaining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by which a union negotiates with employers on behalf of all its members.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Chartism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working-class movement in Britain that campaigned for political reform using The People's Charter of 1838.</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People's Charter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petition written in 1838 that listed six demands for political reform, including the vote for working men.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Universal manhood suffrage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demand that every adult man, not just property owners, have the right to vote.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Secret ballot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Voting in private so that a worker's vote could not be seen or punished by an employer or landlord.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Collective action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Workers acting together, rather than alone, to pressure employers or lawmakers for change.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Factory Acts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series of British laws that gradually limited working hours and improved conditions in factories and mines.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Labor movement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broad organized effort by workers to win better pay, hours, safety, and political rights.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do we call an organization of workers in the same trade who bargain together for better wages, hours, and conditions?</w:t>
      </w:r>
    </w:p>
    <w:p>
      <w:pPr>
        <w:keepLines/>
        <w:spacing w:after="160"/>
        <w:ind w:left="360"/>
      </w:pPr>
      <w:r>
        <w:rPr>
          <w:rFonts w:ascii="Arial" w:cs="Arial" w:eastAsia="Arial" w:hAnsi="Arial"/>
          <w:b/>
          <w:bCs/>
          <w:i/>
          <w:iCs/>
          <w:color w:val="145F58"/>
          <w:sz w:val="22"/>
          <w:szCs w:val="22"/>
        </w:rPr>
        <w:t xml:space="preserve">Trade union.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it called when a union negotiates with employers on behalf of all its members?</w:t>
      </w:r>
    </w:p>
    <w:p>
      <w:pPr>
        <w:keepLines/>
        <w:spacing w:after="160"/>
        <w:ind w:left="360"/>
      </w:pPr>
      <w:r>
        <w:rPr>
          <w:rFonts w:ascii="Arial" w:cs="Arial" w:eastAsia="Arial" w:hAnsi="Arial"/>
          <w:b/>
          <w:bCs/>
          <w:i/>
          <w:iCs/>
          <w:color w:val="145F58"/>
          <w:sz w:val="22"/>
          <w:szCs w:val="22"/>
        </w:rPr>
        <w:t xml:space="preserve">Collective bargaining.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was the name of the 1838 petition that listed six demands for political reform, including the vote for working men?</w:t>
      </w:r>
    </w:p>
    <w:p>
      <w:pPr>
        <w:keepLines/>
        <w:spacing w:after="160"/>
        <w:ind w:left="360"/>
      </w:pPr>
      <w:r>
        <w:rPr>
          <w:rFonts w:ascii="Arial" w:cs="Arial" w:eastAsia="Arial" w:hAnsi="Arial"/>
          <w:b/>
          <w:bCs/>
          <w:i/>
          <w:iCs/>
          <w:color w:val="145F58"/>
          <w:sz w:val="22"/>
          <w:szCs w:val="22"/>
        </w:rPr>
        <w:t xml:space="preserve">The People's Charter.</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it called when a worker votes in private, so an employer or landlord cannot see or punish their choice?</w:t>
      </w:r>
    </w:p>
    <w:p>
      <w:pPr>
        <w:keepLines/>
        <w:spacing w:after="160"/>
        <w:ind w:left="360"/>
      </w:pPr>
      <w:r>
        <w:rPr>
          <w:rFonts w:ascii="Arial" w:cs="Arial" w:eastAsia="Arial" w:hAnsi="Arial"/>
          <w:b/>
          <w:bCs/>
          <w:i/>
          <w:iCs/>
          <w:color w:val="145F58"/>
          <w:sz w:val="22"/>
          <w:szCs w:val="22"/>
        </w:rPr>
        <w:t xml:space="preserve">Secret ballot.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was the name for the series of British laws that gradually limited working hours and improved safety in factories and mines?</w:t>
      </w:r>
    </w:p>
    <w:p>
      <w:pPr>
        <w:keepLines/>
        <w:spacing w:after="160"/>
        <w:ind w:left="360"/>
      </w:pPr>
      <w:r>
        <w:rPr>
          <w:rFonts w:ascii="Arial" w:cs="Arial" w:eastAsia="Arial" w:hAnsi="Arial"/>
          <w:b/>
          <w:bCs/>
          <w:i/>
          <w:iCs/>
          <w:color w:val="145F58"/>
          <w:sz w:val="22"/>
          <w:szCs w:val="22"/>
        </w:rPr>
        <w:t xml:space="preserve">Factory Acts.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Organizing for Change - Unions and Strikes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why a single factory worker had little power to change wages or working conditions, and how joining a trade union changed that. Use the terms trade union and collective bargaining in your answer.</w:t>
      </w:r>
    </w:p>
    <w:p>
      <w:pPr>
        <w:keepLines/>
        <w:spacing w:after="160"/>
        <w:ind w:left="360"/>
      </w:pPr>
      <w:r>
        <w:rPr>
          <w:rFonts w:ascii="Arial" w:cs="Arial" w:eastAsia="Arial" w:hAnsi="Arial"/>
          <w:b/>
          <w:bCs/>
          <w:i/>
          <w:iCs/>
          <w:color w:val="145F58"/>
          <w:sz w:val="22"/>
          <w:szCs w:val="22"/>
        </w:rPr>
        <w:t xml:space="preserve">(1) A single worker could be fired or have wages cut with no legal right to negotiate, so alone they had almost no power to change their conditions. (2) By joining a trade union, workers gained the power of numbers and could use collective bargaining - negotiating with employers on behalf of all members - instead of one worker negotiating alone. Accept any answer that names trade union and collective bargaining and explains the shift from individual to group power.</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what a strike is and how it uses collective action to pressure an employer. Give one possible result a successful strike could win.</w:t>
      </w:r>
    </w:p>
    <w:p>
      <w:pPr>
        <w:keepLines/>
        <w:spacing w:after="160"/>
        <w:ind w:left="360"/>
      </w:pPr>
      <w:r>
        <w:rPr>
          <w:rFonts w:ascii="Arial" w:cs="Arial" w:eastAsia="Arial" w:hAnsi="Arial"/>
          <w:b/>
          <w:bCs/>
          <w:i/>
          <w:iCs/>
          <w:color w:val="145F58"/>
          <w:sz w:val="22"/>
          <w:szCs w:val="22"/>
        </w:rPr>
        <w:t xml:space="preserve">(1) A strike is an organized work stoppage in which workers refuse to work until their demands are met. (2) It uses collective action - workers acting together instead of alone - because an employer who can ignore one striking worker cannot as easily ignore an entire striking workforce. (3) A successful strike could win higher wages, shorter hours, or safer conditions. Accept any one of these results.</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Explain how Chartism connected the economic problems workers faced (long hours, low pay, unsafe factories) to a political demand.</w:t>
      </w:r>
    </w:p>
    <w:p>
      <w:pPr>
        <w:keepNext/>
        <w:keepLines/>
        <w:spacing w:after="80" w:line="288" w:lineRule="auto"/>
        <w:ind w:left="380"/>
      </w:pPr>
      <w:r>
        <w:rPr>
          <w:rFonts w:ascii="Arial" w:cs="Arial" w:eastAsia="Arial" w:hAnsi="Arial"/>
          <w:b/>
          <w:bCs/>
          <w:color w:val="1B2A4A"/>
          <w:sz w:val="22"/>
          <w:szCs w:val="22"/>
        </w:rPr>
        <w:t xml:space="preserve">Why did Chartists believe winning the vote mattered for winning better conditions?</w:t>
      </w:r>
    </w:p>
    <w:p>
      <w:pPr>
        <w:keepLines/>
        <w:spacing w:after="160"/>
        <w:ind w:left="360"/>
      </w:pPr>
      <w:r>
        <w:rPr>
          <w:rFonts w:ascii="Arial" w:cs="Arial" w:eastAsia="Arial" w:hAnsi="Arial"/>
          <w:b/>
          <w:bCs/>
          <w:i/>
          <w:iCs/>
          <w:color w:val="145F58"/>
          <w:sz w:val="22"/>
          <w:szCs w:val="22"/>
        </w:rPr>
        <w:t xml:space="preserve">(1) Chartists saw that trade unions and strikes could win small gains, but Parliament and the law - controlled by factory owners and the wealthy - still held the real power. (2) Chartism argued that the real fix was political: if working men could vote, they could choose lawmakers who represented workers instead of only owners and landlords. (3) Winning the vote mattered because it would let workers use collective action in politics to win new laws, not just individual strike victories. Accept any answer connecting economic grievances to the demand for political power.</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you read The People's Charter, remember it was written by working men who had no vote at all. Read the excerpt below, then answer the questions.</w:t>
      </w:r>
    </w:p>
    <w:p>
      <w:pPr>
        <w:spacing w:after="80"/>
      </w:pPr>
    </w:p>
    <w:p>
      <w:pPr>
        <w:keepNext/>
        <w:keepLines/>
        <w:spacing w:after="40" w:before="40"/>
      </w:pPr>
      <w:r>
        <w:rPr>
          <w:rFonts w:ascii="Arial" w:cs="Arial" w:eastAsia="Arial" w:hAnsi="Arial"/>
          <w:b/>
          <w:bCs/>
          <w:color w:val="1B2A4A"/>
          <w:sz w:val="22"/>
          <w:szCs w:val="22"/>
        </w:rPr>
        <w:t xml:space="preserve">The People's Charter (London Working Men's Association (William Lovett and Francis Place), 1838)</w:t>
      </w:r>
    </w:p>
    <w:p>
      <w:pPr>
        <w:keepNext/>
        <w:keepLines/>
        <w:spacing w:after="80"/>
      </w:pPr>
      <w:r>
        <w:rPr>
          <w:rFonts w:ascii="Arial" w:cs="Arial" w:eastAsia="Arial" w:hAnsi="Arial"/>
          <w:i w:val="false"/>
          <w:iCs w:val="false"/>
          <w:color w:val="333333"/>
          <w:sz w:val="22"/>
          <w:szCs w:val="22"/>
        </w:rPr>
        <w:t xml:space="preserve">In May 1838 the London Working Men's Association published The People's Charter, a petition demanding six changes to British democracy. It became the founding document of the Chartist movement, the largest working-class political movement of the 19th century.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We, the working people of Britain, believe that no law can be just, and no government can be trusted, unless the people themselves have a voice in making it. Year after year we have worked in the mills, the mines, and the fields, yet we have no vote and no voice in the laws that rule our lives. We ask Parliament to grant us six changes, which we call our Charter.</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FIRST, a vote for every man twenty-one years of age, of sound mind, and not in prison for a crime. SECOND, the secret ballot, so that no man's vote can be seen or punished by his employer or landlord. THIRD, no man should have to own property to sit in Parliament. FOURTH, payment for Members of Parliament, so that working men, not only the rich, may afford to serve. FIFTH, equal electoral districts, so that every vote counts the same, whether it is cast in a large town or a small one. SIXTH, a new Parliament every year, so that the people's representatives may be closely and truly held to account.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do not ask for charity. We ask for the rights of citizens. Until working men have a voice in the laws that govern them, no reform of wages or hours can ever be secure.</w:t>
      </w:r>
    </w:p>
    <w:p>
      <w:pPr>
        <w:keepLines/>
        <w:spacing w:after="120"/>
        <w:ind w:right="240"/>
        <w:jc w:val="right"/>
      </w:pPr>
      <w:r>
        <w:rPr>
          <w:rFonts w:ascii="Arial" w:cs="Arial" w:eastAsia="Arial" w:hAnsi="Arial"/>
          <w:color w:val="333333"/>
          <w:sz w:val="18"/>
          <w:szCs w:val="18"/>
        </w:rPr>
        <w:t xml:space="preserve">— Adapted from: The People's Charter (London Working Men's Association, 1838).</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published this document, and in what year? Use the title, author line, and date above.</w:t>
      </w:r>
    </w:p>
    <w:p>
      <w:pPr>
        <w:keepNext/>
        <w:keepLines/>
        <w:spacing w:after="120"/>
        <w:ind w:left="360"/>
      </w:pPr>
      <w:r>
        <w:rPr>
          <w:rFonts w:ascii="Arial" w:cs="Arial" w:eastAsia="Arial" w:hAnsi="Arial"/>
          <w:b/>
          <w:bCs/>
          <w:i/>
          <w:iCs/>
          <w:color w:val="145F58"/>
          <w:sz w:val="22"/>
          <w:szCs w:val="22"/>
        </w:rPr>
        <w:t xml:space="preserve">(1) The London Working Men's Association published it, with William Lovett and Francis Place among its authors. (2) It was published in 1838.</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context above, what movement did this document help start, and how large did that movement become?</w:t>
      </w:r>
    </w:p>
    <w:p>
      <w:pPr>
        <w:keepNext/>
        <w:keepLines/>
        <w:spacing w:after="120"/>
        <w:ind w:left="360"/>
      </w:pPr>
      <w:r>
        <w:rPr>
          <w:rFonts w:ascii="Arial" w:cs="Arial" w:eastAsia="Arial" w:hAnsi="Arial"/>
          <w:b/>
          <w:bCs/>
          <w:i/>
          <w:iCs/>
          <w:color w:val="145F58"/>
          <w:sz w:val="22"/>
          <w:szCs w:val="22"/>
        </w:rPr>
        <w:t xml:space="preserve">(1) It helped start the Chartist movement. (2) According to the context, Chartism became the largest working-class political movement of the 19th century.</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why do the petitioners say they have no voice in the laws that govern them?</w:t>
      </w:r>
    </w:p>
    <w:p>
      <w:pPr>
        <w:keepNext/>
        <w:keepLines/>
        <w:spacing w:after="120"/>
        <w:ind w:left="360"/>
      </w:pPr>
      <w:r>
        <w:rPr>
          <w:rFonts w:ascii="Arial" w:cs="Arial" w:eastAsia="Arial" w:hAnsi="Arial"/>
          <w:b/>
          <w:bCs/>
          <w:i/>
          <w:iCs/>
          <w:color w:val="145F58"/>
          <w:sz w:val="22"/>
          <w:szCs w:val="22"/>
        </w:rPr>
        <w:t xml:space="preserve">They say that even though they have worked in the mills, mines, and fields year after year, they have no vote, so they have no voice in the laws that rule their lives.</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List three of the six changes the Charter demands, in your own words.</w:t>
      </w:r>
    </w:p>
    <w:p>
      <w:pPr>
        <w:keepNext/>
        <w:keepLines/>
        <w:spacing w:after="120"/>
        <w:ind w:left="360"/>
      </w:pPr>
      <w:r>
        <w:rPr>
          <w:rFonts w:ascii="Arial" w:cs="Arial" w:eastAsia="Arial" w:hAnsi="Arial"/>
          <w:b/>
          <w:bCs/>
          <w:i/>
          <w:iCs/>
          <w:color w:val="145F58"/>
          <w:sz w:val="22"/>
          <w:szCs w:val="22"/>
        </w:rPr>
        <w:t xml:space="preserve">Accept any three of: (1) a vote for every adult man; (2) the secret ballot; (3) no property qualification to sit in Parliament; (4) payment for Members of Parliament; (5) equal electoral districts; (6) a new Parliament every year.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how the Charter's six demands connect the economic hardships workers faced (long hours, low wages, unsafe factories) to a demand for political voice. Why might winning the vote help workers win better conditions too?</w:t>
      </w:r>
    </w:p>
    <w:p>
      <w:pPr>
        <w:keepLines/>
        <w:spacing w:after="120"/>
        <w:ind w:left="360"/>
      </w:pPr>
      <w:r>
        <w:rPr>
          <w:rFonts w:ascii="Arial" w:cs="Arial" w:eastAsia="Arial" w:hAnsi="Arial"/>
          <w:b/>
          <w:bCs/>
          <w:i/>
          <w:iCs/>
          <w:color w:val="145F58"/>
          <w:sz w:val="22"/>
          <w:szCs w:val="22"/>
        </w:rPr>
        <w:t xml:space="preserve">(1) The excerpt shows the petitioners connect their working lives - the mills, mines, and fields - directly to having no vote and no voice in the laws that rule them. (2) My Guided Notes explain that trade unions and strikes could win only small gains because employers and the law still held the real power. (3) Chartists believed that if working men could vote, they could choose lawmakers who would answer to workers, not just factory owners, so political voice could win the kind of lasting, nationwide reform that a single strike never could.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Winning Political Voice - Verdict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 single factory worker in the 1830s already had a strong legal right to negotiate wages with an employer.</w:t>
      </w:r>
    </w:p>
    <w:p>
      <w:pPr>
        <w:keepNext/>
        <w:keepLines/>
        <w:spacing w:after="60"/>
        <w:ind w:left="360"/>
      </w:pPr>
      <w:r>
        <w:rPr>
          <w:rFonts w:ascii="Arial" w:cs="Arial" w:eastAsia="Arial" w:hAnsi="Arial"/>
          <w:b/>
          <w:bCs/>
          <w:i/>
          <w:iCs/>
          <w:color w:val="145F58"/>
          <w:sz w:val="22"/>
          <w:szCs w:val="22"/>
        </w:rPr>
        <w:t xml:space="preserve">NOT SUPPORTED - A single worker had almost no power alone and no legal right to negotiate as a group; that is exactly why trade unions formed.</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People's Charter demanded universal manhood suffrage and the secret ballot, among other reforms.</w:t>
      </w:r>
    </w:p>
    <w:p>
      <w:pPr>
        <w:keepNext/>
        <w:keepLines/>
        <w:spacing w:after="60"/>
        <w:ind w:left="360"/>
      </w:pPr>
      <w:r>
        <w:rPr>
          <w:rFonts w:ascii="Arial" w:cs="Arial" w:eastAsia="Arial" w:hAnsi="Arial"/>
          <w:b/>
          <w:bCs/>
          <w:i/>
          <w:iCs/>
          <w:color w:val="145F58"/>
          <w:sz w:val="22"/>
          <w:szCs w:val="22"/>
        </w:rPr>
        <w:t xml:space="preserve">SUPPORTED - The People's Charter's six demands included universal manhood suffrage and the secret ballot.</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Parliament immediately accepted the Chartists' petition and granted all six demands in 1848.</w:t>
      </w:r>
    </w:p>
    <w:p>
      <w:pPr>
        <w:keepNext/>
        <w:keepLines/>
        <w:spacing w:after="60"/>
        <w:ind w:left="360"/>
      </w:pPr>
      <w:r>
        <w:rPr>
          <w:rFonts w:ascii="Arial" w:cs="Arial" w:eastAsia="Arial" w:hAnsi="Arial"/>
          <w:b/>
          <w:bCs/>
          <w:i/>
          <w:iCs/>
          <w:color w:val="145F58"/>
          <w:sz w:val="22"/>
          <w:szCs w:val="22"/>
        </w:rPr>
        <w:t xml:space="preserve">NOT SUPPORTED - Parliament rejected the Chartists' petitions three times, and the movement faded by the 1850s.</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Collective action through unions, strikes, and Chartism helped push lawmakers toward reforms like the Factory Acts.</w:t>
      </w:r>
    </w:p>
    <w:p>
      <w:pPr>
        <w:keepNext w:val="false"/>
        <w:keepLines/>
        <w:spacing w:after="120"/>
        <w:ind w:left="360"/>
      </w:pPr>
      <w:r>
        <w:rPr>
          <w:rFonts w:ascii="Arial" w:cs="Arial" w:eastAsia="Arial" w:hAnsi="Arial"/>
          <w:b/>
          <w:bCs/>
          <w:i/>
          <w:iCs/>
          <w:color w:val="145F58"/>
          <w:sz w:val="22"/>
          <w:szCs w:val="22"/>
        </w:rPr>
        <w:t xml:space="preserve">SUPPORTED - Collective action from unions, strikes, and Chartism helped push lawmakers toward reforms such as the Factory Acts, even though the Charter itself was rejected.</w:t>
      </w:r>
    </w:p>
    <w:p>
      <w:pPr>
        <w:keepNext/>
        <w:keepLines/>
        <w:spacing w:after="40"/>
      </w:pPr>
      <w:r>
        <w:rPr>
          <w:rFonts w:ascii="Trebuchet MS" w:cs="Trebuchet MS" w:eastAsia="Trebuchet MS" w:hAnsi="Trebuchet MS"/>
          <w:b/>
          <w:bCs/>
          <w:color w:val="B84D38"/>
          <w:spacing w:val="12"/>
          <w:sz w:val="17"/>
          <w:szCs w:val="17"/>
        </w:rPr>
        <w:t xml:space="preserve">POLITICAL VOICE VERDICT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POLITICAL VOICE VERDICT.</w:t>
      </w:r>
    </w:p>
    <w:p>
      <w:pPr>
        <w:keepNext/>
        <w:keepLines/>
        <w:spacing w:after="80" w:line="288" w:lineRule="auto"/>
        <w:ind w:left="380"/>
      </w:pPr>
      <w:r>
        <w:rPr>
          <w:rFonts w:ascii="Arial" w:cs="Arial" w:eastAsia="Arial" w:hAnsi="Arial"/>
          <w:b/>
          <w:bCs/>
          <w:color w:val="1B2A4A"/>
          <w:sz w:val="22"/>
          <w:szCs w:val="22"/>
        </w:rPr>
        <w:t xml:space="preserve">Write a 5-7 sentence, source-based verdict answering: Why did workers believe that winning a political voice - not just union gains - was necessary to win lasting better conditions? Use at least one detail from the Primary Source Spotlight (The People's Charter) and at least one fact from your Guided Notes. Take a clear position and defend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on why workers believed winning a political voice was necessary for lasting reform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specific detail from the Primary Source Spotlight, such as one of the six demands (universal manhood suffrage, the secret ballot, payment of MPs, no property qualification, equal districts, or annual parliaments) or the Charter's own words about having no voice in the laws that rule their lives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At least one supporting fact from the Guided Notes, such as unions and strikes winning only small gains, or the Factory Acts eventually becoming law through collective action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link from political voice to lasting economic reform, such as voters being able to choose lawmakers who represent workers instead of only factory owners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 honest, defended judgment rather than only a summary of the Charter</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takes a clear position, cites at least one specific Charter demand or the Charter's own words about having no voice in the laws, supports it with a Guided Notes fact (unions/strikes winning only small gains, or the Factory Acts passing through collective action), links political voice to lasting reform, and defends the judgment honestly instead of only summarizing the source.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2026-09-07T18:05:40.814Z</dcterms:created>
  <dcterms:modified xsi:type="dcterms:W3CDTF">2026-09-07T18:05:40.814Z</dcterms:modified>
</cp:coreProperties>
</file>

<file path=docProps/custom.xml><?xml version="1.0" encoding="utf-8"?>
<Properties xmlns="http://schemas.openxmlformats.org/officeDocument/2006/custom-properties" xmlns:vt="http://schemas.openxmlformats.org/officeDocument/2006/docPropsVTypes"/>
</file>