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KOREAN WAR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war from the June 1950 invasion to the 1953 Armistice.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Truman's actual June 27, 1950 statement is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Cold War strategy of stopping the spread of communism without full-scale war against the Soviet Union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38th parallel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line of latitude that divided communist North Korea from democratic South Korea before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 Security Council Resolution 83</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June 27, 1950 resolution recommending UN member states help South Korea repel the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Pusan Perimeter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defensive line in southeastern Korea where UN and South Korean forces held out in summer 1950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Inchon landing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General MacArthur's amphibious assault behind North Korean lines in September 1950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rollback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Strategy of pushing communist forces back across a border instead of merely stopping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armistice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agreement to stop fighting without a signed peace treaty ending the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Demilitarized Zone (DMZ)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buffer zone established along the 1953 cease-fire line that still divides Korea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limited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conflict fought with restricted goals and methods rather than total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stalemate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drawn-out standoff in which neither side can gain a decisive advantage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what happens when a Cold War promise meets an actual army, then show the title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Guided Notes; pause at each image slide for ten seconds of silent looking.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(Primary Source Spotlight) and Part 5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quick sketch of the divided peninsula on the board.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the Truman excerpt.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75-85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(through Inchon) with Guided Notes Sections 1-5.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Review Guided Notes Sections 1-5 and post the Essential Question. Do NOT start Activity Part 1 yet - the Reference Guide includes armistice and limited war, which are not taught until Day 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with Guided Notes Sections 6-11.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25-35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 Reference Guide and Apply the Terms - every term is now taught.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 Assign Activity Parts 3-5 as homework.</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four photographs display before class.</w:t>
      </w:r>
    </w:p>
    <w:p>
      <w:pPr>
        <w:spacing w:line="288" w:lineRule="auto"/>
        <w:jc w:val="left"/>
      </w:pPr>
      <w:r>
        <w:rPr>
          <w:rFonts w:ascii="Arial" w:cs="Arial" w:eastAsia="Arial" w:hAnsi="Arial"/>
          <w:b w:val="false"/>
          <w:bCs w:val="false"/>
          <w:i w:val="false"/>
          <w:iCs w:val="false"/>
          <w:color w:val="333333"/>
          <w:sz w:val="22"/>
          <w:szCs w:val="22"/>
        </w:rPr>
        <w:t xml:space="preserve">3. Decide up front whether the Quiz and Exit Ticket run on paper or in Google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Korea divided at the 38th parallel after World War II?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United States and the Soviet Union occupied opposite halves after Japan's defeat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President Truman order on June 27, 1950?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United States air and sea forces to give South Korean troops cover and support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Soviet Union unable to veto UN Security Council Resolution 83?</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Soviet Union was boycotting the Security Council over the seat given to China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Pusan Perimeter?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 defensive line in southeastern Korea where UN forces held out in 1950</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made the Inchon landing such a risky operation?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Inchon's extreme tides made an amphibious landing there very difficult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Inchon landing achieve for UN forces in September 1950?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cut off North Korean troops and supply lines and helped retake Seoul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meant by the term rollback in the context of the Korean War?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Pushing communist forces back across a border instead of just stopping them</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China enter the Korean War in October 1950?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UN forces advancing near the Yalu River felt like a direct threat to China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President Truman relieve General MacArthur of command in April 1951?</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MacArthur publicly pushed to expand the war beyond Truman's limited-war policy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during the Hungnam evacuation in December 1950?</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Tens of thousands of Korean refugees were evacuated south by sea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Korean Armistice Agreement of July 27, 1953 actually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stopped the fighting but left Korea divided with no signed peace treaty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Based on the Korean War, which statement best evaluates the Cold War strategy of containment?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Containment succeeded in stopping the invasion but showed war could still end in a costly stalemate</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Korean Armistice Agreement, signed July 27, 1953, actually accomplish?</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stopped the fighting but did not end the war with a signed peace treaty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Demilitarized Zone (DMZ)?</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buffer zone along the 1953 cease-fire line that still divides Korea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Roughly how many Korean refugees were evacuated by sea from Hungnam in December 1950?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About 100,000</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Korean War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with the direction question before any map: "What happens when a Cold War promise meets an actual army?" Students who've just studied the Origins of the Cold War / Truman Doctrine toolkit should recognize Korea as the first test - draw that thread explicitly.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students to conflate rollback with containment. Put both words on the board with dates: containment (June 1950, stop the invasion) and rollback (October 1950, push north toward the Yalu). China's intervention is the direct consequence of rollback, not of containment.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Truman excerpt's second paragraph out loud before students answer Part 4. Credit-recovery readers often skim past "communism has passed beyond the use of subversion" - hearing Truman's own escalation language makes the analysis question about containment vs. armed invasion answerable in one pass. If your pacing sends Part 4 home (the 50-minute plan does), do the read-aloud right after the slides instead, before students leave with the handout - the printed WORD HELP box carries the same vocabulary, but the read-aloud is what gets skimmers through the passage.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quiz answer is that the Armistice ended the war. Ask "was a peace treaty ever signed?" and hold out for no. That distinction is what Quiz Question 11 and Exit Ticket Question 1 both check.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Part 5, require the position sentence before students write anything else. The lesson evidence supports a two-part answer - containment stopped the invasion, but the war still ended in a stalemate - and Key Takeaway 4 and Exit Ticket Question 1 both point the same way. A one-sided paragraph earns full credit only if it cites lesson evidence that actually outweighs the DMZ and the missing peace treaty.</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Names for the Same War</w:t>
      </w:r>
    </w:p>
    <w:p>
      <w:pPr>
        <w:spacing w:line="336" w:lineRule="auto"/>
        <w:jc w:val="left"/>
      </w:pPr>
      <w:r>
        <w:rPr>
          <w:rFonts w:ascii="Arial" w:cs="Arial" w:eastAsia="Arial" w:hAnsi="Arial"/>
          <w:b w:val="false"/>
          <w:bCs w:val="false"/>
          <w:i w:val="false"/>
          <w:iCs w:val="false"/>
          <w:color w:val="333333"/>
          <w:sz w:val="22"/>
          <w:szCs w:val="22"/>
        </w:rPr>
        <w:t xml:space="preserve">Have students research why the Korean War is sometimes called "The Forgotten War" in the United States and write a half-page paragraph explaining what they think gets remembered and what gets left out, using at least one specific date from the lesson. Needs only a printout or classroom internet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Map the Line</w:t>
      </w:r>
    </w:p>
    <w:p>
      <w:pPr>
        <w:spacing w:line="336" w:lineRule="auto"/>
        <w:jc w:val="left"/>
      </w:pPr>
      <w:r>
        <w:rPr>
          <w:rFonts w:ascii="Arial" w:cs="Arial" w:eastAsia="Arial" w:hAnsi="Arial"/>
          <w:b w:val="false"/>
          <w:bCs w:val="false"/>
          <w:i w:val="false"/>
          <w:iCs w:val="false"/>
          <w:color w:val="333333"/>
          <w:sz w:val="22"/>
          <w:szCs w:val="22"/>
        </w:rPr>
        <w:t xml:space="preserve">Give students an outline map of the Korean peninsula and have them mark the 1945 occupation line, the farthest UN advance toward the Yalu River, and the 1953 armistice line, then write two sentences on how much (or how little) actually changed.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Where Else Is There a Line?</w:t>
      </w:r>
    </w:p>
    <w:p>
      <w:pPr>
        <w:spacing w:line="336" w:lineRule="auto"/>
        <w:jc w:val="left"/>
      </w:pPr>
      <w:r>
        <w:rPr>
          <w:rFonts w:ascii="Arial" w:cs="Arial" w:eastAsia="Arial" w:hAnsi="Arial"/>
          <w:b w:val="false"/>
          <w:bCs w:val="false"/>
          <w:i w:val="false"/>
          <w:iCs w:val="false"/>
          <w:color w:val="333333"/>
          <w:sz w:val="22"/>
          <w:szCs w:val="22"/>
        </w:rPr>
        <w:t xml:space="preserve">Students pick one other divided Cold War place, such as Berlin, and build a four-row comparison chart against Korea: who drew the line, what force was used to defend or cross it, whether it is still there, and how it ended or has not.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Korean War stopped the North Korean invasion but ended in a stalemate at almost the same line where it started. Does that count as a success for containment, a failure, or something in between?</w:t>
      </w:r>
    </w:p>
    <w:p>
      <w:pPr>
        <w:spacing w:after="80"/>
      </w:pPr>
    </w:p>
    <w:p>
      <w:pPr>
        <w:spacing w:line="336" w:lineRule="auto"/>
        <w:jc w:val="left"/>
      </w:pPr>
      <w:r>
        <w:rPr>
          <w:rFonts w:ascii="Arial" w:cs="Arial" w:eastAsia="Arial" w:hAnsi="Arial"/>
          <w:b/>
          <w:bCs/>
          <w:i w:val="false"/>
          <w:iCs w:val="false"/>
          <w:color w:val="333333"/>
          <w:sz w:val="22"/>
          <w:szCs w:val="22"/>
        </w:rPr>
        <w:t xml:space="preserve">2. The UN Security Council could act in Korea only because the Soviet Union was boycotting it. What does that tell you about how much international law depends on which countries choose to show up?</w:t>
      </w:r>
    </w:p>
    <w:p>
      <w:pPr>
        <w:spacing w:after="80"/>
      </w:pPr>
    </w:p>
    <w:p>
      <w:pPr>
        <w:spacing w:line="336" w:lineRule="auto"/>
        <w:jc w:val="left"/>
      </w:pPr>
      <w:r>
        <w:rPr>
          <w:rFonts w:ascii="Arial" w:cs="Arial" w:eastAsia="Arial" w:hAnsi="Arial"/>
          <w:b/>
          <w:bCs/>
          <w:i w:val="false"/>
          <w:iCs w:val="false"/>
          <w:color w:val="333333"/>
          <w:sz w:val="22"/>
          <w:szCs w:val="22"/>
        </w:rPr>
        <w:t xml:space="preserve">3. Truman fired General MacArthur, one of the most celebrated American generals of World War II, for pushing to expand the war. Was keeping the war limited worth that political cost?</w:t>
      </w:r>
    </w:p>
    <w:p>
      <w:pPr>
        <w:spacing w:after="80"/>
      </w:pPr>
    </w:p>
    <w:p>
      <w:pPr>
        <w:spacing w:line="336" w:lineRule="auto"/>
        <w:jc w:val="left"/>
      </w:pPr>
      <w:r>
        <w:rPr>
          <w:rFonts w:ascii="Arial" w:cs="Arial" w:eastAsia="Arial" w:hAnsi="Arial"/>
          <w:b/>
          <w:bCs/>
          <w:i w:val="false"/>
          <w:iCs w:val="false"/>
          <w:color w:val="333333"/>
          <w:sz w:val="22"/>
          <w:szCs w:val="22"/>
        </w:rPr>
        <w:t xml:space="preserve">4. More than seventy years later, no peace treaty has ever ended the Korean War. What does it mean for a war to stop without ever officially ending?</w:t>
      </w:r>
    </w:p>
    <w:p>
      <w:pPr>
        <w:spacing w:after="80"/>
      </w:pPr>
    </w:p>
    <w:p>
      <w:pPr>
        <w:spacing w:line="336" w:lineRule="auto"/>
        <w:jc w:val="left"/>
      </w:pPr>
      <w:r>
        <w:rPr>
          <w:rFonts w:ascii="Arial" w:cs="Arial" w:eastAsia="Arial" w:hAnsi="Arial"/>
          <w:b/>
          <w:bCs/>
          <w:i w:val="false"/>
          <w:iCs w:val="false"/>
          <w:color w:val="333333"/>
          <w:sz w:val="22"/>
          <w:szCs w:val="22"/>
        </w:rPr>
        <w:t xml:space="preserve">5. Containment was a policy designed to avoid full-scale war. Once the Korean War started, was the U.S. still practicing containment, or had the policy already failed by the time American troops were fighting?</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2026-08-04T03:15:46.628Z</dcterms:created>
  <dcterms:modified xsi:type="dcterms:W3CDTF">2026-08-04T03:15:46.628Z</dcterms:modified>
</cp:coreProperties>
</file>

<file path=docProps/custom.xml><?xml version="1.0" encoding="utf-8"?>
<Properties xmlns="http://schemas.openxmlformats.org/officeDocument/2006/custom-properties" xmlns:vt="http://schemas.openxmlformats.org/officeDocument/2006/docPropsVTypes"/>
</file>