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keepNext w:val="false"/>
        <w:keepLines w:val="false"/>
        <w:shd w:fill="1B2A4A" w:val="clear"/>
        <w:spacing w:after="0" w:before="0" w:line="288" w:lineRule="auto"/>
        <w:ind w:left="80" w:right="80"/>
      </w:pPr>
      <w:r>
        <w:rPr>
          <w:rFonts w:ascii="Trebuchet MS" w:cs="Trebuchet MS" w:eastAsia="Trebuchet MS" w:hAnsi="Trebuchet MS"/>
          <w:b/>
          <w:bCs/>
          <w:color w:val="FFFFFF"/>
          <w:sz w:val="34"/>
          <w:szCs w:val="34"/>
        </w:rPr>
        <w:t xml:space="preserve">The Korean War</w:t>
      </w:r>
      <w:r>
        <w:rPr>
          <w:rFonts w:ascii="Trebuchet MS" w:cs="Trebuchet MS" w:eastAsia="Trebuchet MS" w:hAnsi="Trebuchet MS"/>
          <w:color w:val="C9D6E6"/>
          <w:spacing w:val="20"/>
          <w:sz w:val="19"/>
          <w:szCs w:val="19"/>
        </w:rPr>
        <w:br/>
        <w:t xml:space="preserve">STUDENT ACTIVITY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744"/>
        <w:gridCol w:w="2808"/>
        <w:gridCol w:w="2808"/>
      </w:tblGrid>
      <w:tr>
        <w:trPr>
          <w:trHeight w:val="360" w:hRule="atLeast"/>
        </w:trPr>
        <w:tc>
          <w:tcPr>
            <w:tcW w:type="dxa" w:w="3744"/>
            <w:tcBorders>
              <w:top w:val="single" w:color="2A9D8F" w:sz="4"/>
              <w:left w:val="none"/>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Name: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single" w:color="E8E8E8" w:sz="1"/>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Date:</w:t>
            </w:r>
            <w:r>
              <w:rPr>
                <w:rFonts w:ascii="Arial" w:cs="Arial" w:eastAsia="Arial" w:hAnsi="Arial"/>
                <w:sz w:val="20"/>
                <w:szCs w:val="20"/>
              </w:rPr>
              <w:t xml:space="preserve">  </w:t>
            </w:r>
          </w:p>
        </w:tc>
        <w:tc>
          <w:tcPr>
            <w:tcW w:type="dxa" w:w="2808"/>
            <w:tcBorders>
              <w:top w:val="single" w:color="2A9D8F" w:sz="4"/>
              <w:left w:val="single" w:color="E8E8E8" w:sz="1"/>
              <w:bottom w:val="single" w:color="2A9D8F" w:sz="4"/>
              <w:right w:val="none"/>
            </w:tcBorders>
            <w:shd w:fill="F2F2F2" w:val="clear"/>
            <w:tcMar>
              <w:top w:type="dxa" w:w="60"/>
              <w:left w:type="dxa" w:w="100"/>
              <w:bottom w:type="dxa" w:w="60"/>
              <w:right w:type="dxa" w:w="100"/>
            </w:tcMar>
            <w:vAlign w:val="center"/>
          </w:tcPr>
          <w:p>
            <w:r>
              <w:rPr>
                <w:rFonts w:ascii="Arial" w:cs="Arial" w:eastAsia="Arial" w:hAnsi="Arial"/>
                <w:b/>
                <w:bCs/>
                <w:color w:val="1B2A4A"/>
                <w:sz w:val="20"/>
                <w:szCs w:val="20"/>
              </w:rPr>
              <w:t xml:space="preserve">Period:</w:t>
            </w:r>
            <w:r>
              <w:rPr>
                <w:rFonts w:ascii="Arial" w:cs="Arial" w:eastAsia="Arial" w:hAnsi="Arial"/>
                <w:sz w:val="20"/>
                <w:szCs w:val="20"/>
              </w:rPr>
              <w:t xml:space="preserve">  </w:t>
            </w:r>
          </w:p>
        </w:tc>
      </w:tr>
    </w:tbl>
    <w:p>
      <w:pPr>
        <w:keepNext w:val="false"/>
        <w:keepLines w:val="false"/>
        <w:pBdr>
          <w:top w:val="single" w:color="F2CFC4" w:sz="6" w:space="6"/>
          <w:bottom w:val="single" w:color="F2CFC4" w:sz="6" w:space="6"/>
          <w:left w:val="single" w:color="E8735A" w:sz="28" w:space="6"/>
          <w:right w:val="single" w:color="F2CFC4" w:sz="6" w:space="6"/>
        </w:pBdr>
        <w:shd w:fill="FFF8F6" w:val="clear"/>
        <w:spacing w:after="60" w:before="160" w:line="288" w:lineRule="auto"/>
        <w:ind w:left="120" w:right="120"/>
      </w:pPr>
      <w:r>
        <w:rPr>
          <w:rFonts w:ascii="Trebuchet MS" w:cs="Trebuchet MS" w:eastAsia="Trebuchet MS" w:hAnsi="Trebuchet MS"/>
          <w:b/>
          <w:bCs/>
          <w:color w:val="B84D38"/>
          <w:spacing w:val="15"/>
          <w:sz w:val="17"/>
          <w:szCs w:val="17"/>
        </w:rPr>
        <w:t xml:space="preserve">ESSENTIAL QUESTION</w:t>
      </w:r>
      <w:r>
        <w:rPr>
          <w:rFonts w:ascii="Arial" w:cs="Arial" w:eastAsia="Arial" w:hAnsi="Arial"/>
          <w:b/>
          <w:bCs/>
          <w:color w:val="1B2A4A"/>
          <w:sz w:val="26"/>
          <w:szCs w:val="26"/>
        </w:rPr>
        <w:br/>
        <w:t xml:space="preserve">Did the Korean War prove that the strategy of containment could succeed, or did it reveal the limits of what military force could accomplish in the Cold War?</w:t>
      </w:r>
    </w:p>
    <w:p>
      <w:pPr>
        <w:keepNext/>
        <w:spacing w:after="40" w:before="160"/>
      </w:pPr>
      <w:r>
        <w:rPr>
          <w:rFonts w:ascii="Trebuchet MS" w:cs="Trebuchet MS" w:eastAsia="Trebuchet MS" w:hAnsi="Trebuchet MS"/>
          <w:b/>
          <w:bCs/>
          <w:color w:val="B84D38"/>
          <w:spacing w:val="12"/>
          <w:sz w:val="18"/>
          <w:szCs w:val="18"/>
        </w:rPr>
        <w:t xml:space="preserve">THE SCENARIO</w:t>
      </w:r>
    </w:p>
    <w:p>
      <w:pPr>
        <w:spacing w:after="120" w:line="288" w:lineRule="auto"/>
      </w:pPr>
      <w:r>
        <w:rPr>
          <w:rFonts w:ascii="Arial" w:cs="Arial" w:eastAsia="Arial" w:hAnsi="Arial"/>
          <w:color w:val="1B2A4A"/>
          <w:sz w:val="21"/>
          <w:szCs w:val="21"/>
        </w:rPr>
        <w:t xml:space="preserve">The Korean War was the first time the Cold War policy of containment was tested with an actual army. This packet walks you through the war from the morning North Korea invaded to the day the fighting finally stopped.</w:t>
      </w:r>
    </w:p>
    <w:p>
      <w:pPr>
        <w:keepNext/>
        <w:spacing w:after="40" w:before="160"/>
      </w:pPr>
      <w:r>
        <w:rPr>
          <w:rFonts w:ascii="Trebuchet MS" w:cs="Trebuchet MS" w:eastAsia="Trebuchet MS" w:hAnsi="Trebuchet MS"/>
          <w:b/>
          <w:bCs/>
          <w:color w:val="B84D38"/>
          <w:spacing w:val="12"/>
          <w:sz w:val="18"/>
          <w:szCs w:val="18"/>
        </w:rPr>
        <w:t xml:space="preserve">BY THE END, YOU CAN: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how North Korea's invasion of South Korea tested the U.S. policy of containment for the first time with an army.</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Describe how the United Nations authorized action in Korea and why the Soviet boycott of the Security Council mattered.</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Trace the war's major turning points: the invasion, the Pusan Perimeter, the Inchon landing, and Chinese intervention.</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Analyze President Truman's justification for committing U.S. forces, using his June 27, 1950 statement.</w:t>
      </w:r>
    </w:p>
    <w:p>
      <w:pPr>
        <w:spacing w:after="40"/>
        <w:ind w:left="360" w:hanging="22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Explain why the 1953 Armistice halted the fighting but never ended the war, and what it left behind.</w:t>
      </w:r>
    </w:p>
    <w:p>
      <w:pPr>
        <w:keepNext/>
        <w:spacing w:after="40" w:before="160"/>
      </w:pPr>
      <w:r>
        <w:rPr>
          <w:rFonts w:ascii="Trebuchet MS" w:cs="Trebuchet MS" w:eastAsia="Trebuchet MS" w:hAnsi="Trebuchet MS"/>
          <w:b/>
          <w:bCs/>
          <w:color w:val="B84D38"/>
          <w:spacing w:val="12"/>
          <w:sz w:val="18"/>
          <w:szCs w:val="18"/>
        </w:rPr>
        <w:t xml:space="preserve">HOW IT WORKS  (do Parts 1–5 in order)</w:t>
      </w:r>
    </w:p>
    <w:p>
      <w:pPr>
        <w:spacing w:after="40"/>
        <w:ind w:left="380" w:hanging="380"/>
      </w:pPr>
      <w:r>
        <w:rPr>
          <w:rFonts w:ascii="Trebuchet MS" w:cs="Trebuchet MS" w:eastAsia="Trebuchet MS" w:hAnsi="Trebuchet MS"/>
          <w:b/>
          <w:bCs/>
          <w:color w:val="145F58"/>
          <w:sz w:val="21"/>
          <w:szCs w:val="21"/>
        </w:rPr>
        <w:t xml:space="preserve">Part 1 — </w:t>
      </w:r>
      <w:r>
        <w:rPr>
          <w:rFonts w:ascii="Arial" w:cs="Arial" w:eastAsia="Arial" w:hAnsi="Arial"/>
          <w:color w:val="1B2A4A"/>
          <w:sz w:val="21"/>
          <w:szCs w:val="21"/>
        </w:rPr>
        <w:t xml:space="preserve">The Korean War Reference Guide</w:t>
      </w:r>
    </w:p>
    <w:p>
      <w:pPr>
        <w:spacing w:after="40"/>
        <w:ind w:left="380" w:hanging="380"/>
      </w:pPr>
      <w:r>
        <w:rPr>
          <w:rFonts w:ascii="Trebuchet MS" w:cs="Trebuchet MS" w:eastAsia="Trebuchet MS" w:hAnsi="Trebuchet MS"/>
          <w:b/>
          <w:bCs/>
          <w:color w:val="145F58"/>
          <w:sz w:val="21"/>
          <w:szCs w:val="21"/>
        </w:rPr>
        <w:t xml:space="preserve">Part 2 — </w:t>
      </w:r>
      <w:r>
        <w:rPr>
          <w:rFonts w:ascii="Arial" w:cs="Arial" w:eastAsia="Arial" w:hAnsi="Arial"/>
          <w:color w:val="1B2A4A"/>
          <w:sz w:val="21"/>
          <w:szCs w:val="21"/>
        </w:rPr>
        <w:t xml:space="preserve">Apply the Terms</w:t>
      </w:r>
    </w:p>
    <w:p>
      <w:pPr>
        <w:spacing w:after="40"/>
        <w:ind w:left="380" w:hanging="380"/>
      </w:pPr>
      <w:r>
        <w:rPr>
          <w:rFonts w:ascii="Trebuchet MS" w:cs="Trebuchet MS" w:eastAsia="Trebuchet MS" w:hAnsi="Trebuchet MS"/>
          <w:b/>
          <w:bCs/>
          <w:color w:val="145F58"/>
          <w:sz w:val="21"/>
          <w:szCs w:val="21"/>
        </w:rPr>
        <w:t xml:space="preserve">Part 3 — </w:t>
      </w:r>
      <w:r>
        <w:rPr>
          <w:rFonts w:ascii="Arial" w:cs="Arial" w:eastAsia="Arial" w:hAnsi="Arial"/>
          <w:color w:val="1B2A4A"/>
          <w:sz w:val="21"/>
          <w:szCs w:val="21"/>
        </w:rPr>
        <w:t xml:space="preserve">Order and Explain</w:t>
      </w:r>
    </w:p>
    <w:p>
      <w:pPr>
        <w:spacing w:after="40"/>
        <w:ind w:left="380" w:hanging="380"/>
      </w:pPr>
      <w:r>
        <w:rPr>
          <w:rFonts w:ascii="Trebuchet MS" w:cs="Trebuchet MS" w:eastAsia="Trebuchet MS" w:hAnsi="Trebuchet MS"/>
          <w:b/>
          <w:bCs/>
          <w:color w:val="145F58"/>
          <w:sz w:val="21"/>
          <w:szCs w:val="21"/>
        </w:rPr>
        <w:t xml:space="preserve">Part 4 — </w:t>
      </w:r>
      <w:r>
        <w:rPr>
          <w:rFonts w:ascii="Arial" w:cs="Arial" w:eastAsia="Arial" w:hAnsi="Arial"/>
          <w:color w:val="1B2A4A"/>
          <w:sz w:val="21"/>
          <w:szCs w:val="21"/>
        </w:rPr>
        <w:t xml:space="preserve">Primary Source Spotlight</w:t>
      </w:r>
    </w:p>
    <w:p>
      <w:pPr>
        <w:spacing w:after="40"/>
        <w:ind w:left="380" w:hanging="380"/>
      </w:pPr>
      <w:r>
        <w:rPr>
          <w:rFonts w:ascii="Trebuchet MS" w:cs="Trebuchet MS" w:eastAsia="Trebuchet MS" w:hAnsi="Trebuchet MS"/>
          <w:b/>
          <w:bCs/>
          <w:color w:val="145F58"/>
          <w:sz w:val="21"/>
          <w:szCs w:val="21"/>
        </w:rPr>
        <w:t xml:space="preserve">Part 5 — </w:t>
      </w:r>
      <w:r>
        <w:rPr>
          <w:rFonts w:ascii="Arial" w:cs="Arial" w:eastAsia="Arial" w:hAnsi="Arial"/>
          <w:color w:val="1B2A4A"/>
          <w:sz w:val="21"/>
          <w:szCs w:val="21"/>
        </w:rPr>
        <w:t xml:space="preserve">Take a Position</w:t>
      </w:r>
    </w:p>
    <w:p>
      <w:pPr>
        <w:keepNext w:val="false"/>
        <w:keepLines w:val="false"/>
        <w:shd w:fill="F2F2F2" w:val="clear"/>
        <w:spacing w:after="40" w:before="160" w:line="288" w:lineRule="auto"/>
        <w:ind w:left="120" w:right="120"/>
      </w:pPr>
      <w:r>
        <w:rPr>
          <w:rFonts w:ascii="Trebuchet MS" w:cs="Trebuchet MS" w:eastAsia="Trebuchet MS" w:hAnsi="Trebuchet MS"/>
          <w:b/>
          <w:bCs/>
          <w:color w:val="1B2A4A"/>
          <w:sz w:val="17"/>
          <w:szCs w:val="17"/>
        </w:rPr>
        <w:t xml:space="preserve">TIME  </w:t>
      </w:r>
      <w:r>
        <w:rPr>
          <w:rFonts w:ascii="Arial" w:cs="Arial" w:eastAsia="Arial" w:hAnsi="Arial"/>
          <w:color w:val="555555"/>
          <w:sz w:val="18"/>
          <w:szCs w:val="18"/>
        </w:rPr>
        <w:t xml:space="preserve">about 45 minutes        </w:t>
      </w:r>
      <w:r>
        <w:rPr>
          <w:rFonts w:ascii="Trebuchet MS" w:cs="Trebuchet MS" w:eastAsia="Trebuchet MS" w:hAnsi="Trebuchet MS"/>
          <w:b/>
          <w:bCs/>
          <w:color w:val="1B2A4A"/>
          <w:sz w:val="17"/>
          <w:szCs w:val="17"/>
        </w:rPr>
        <w:t xml:space="preserve">YOU’LL NEED  </w:t>
      </w:r>
      <w:r>
        <w:rPr>
          <w:rFonts w:ascii="Arial" w:cs="Arial" w:eastAsia="Arial" w:hAnsi="Arial"/>
          <w:color w:val="555555"/>
          <w:sz w:val="18"/>
          <w:szCs w:val="18"/>
        </w:rPr>
        <w:t xml:space="preserve">the lesson slides and your completed Guided Notes.</w:t>
      </w:r>
    </w:p>
    <w:p>
      <w:r>
        <w:br w:type="page"/>
      </w:r>
    </w:p>
    <w:p>
      <w:pPr>
        <w:pStyle w:val="Heading2"/>
        <w:keepNext/>
        <w:keepLines/>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1</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The Korean War Reference Guide</w:t>
      </w:r>
    </w:p>
    <w:p>
      <w:pPr>
        <w:keepNext/>
        <w:spacing w:after="100" w:before="20"/>
      </w:pPr>
      <w:r>
        <w:rPr>
          <w:rFonts w:ascii="Arial" w:cs="Arial" w:eastAsia="Arial" w:hAnsi="Arial"/>
          <w:color w:val="1B2A4A"/>
          <w:sz w:val="22"/>
          <w:szCs w:val="22"/>
        </w:rPr>
        <w:t xml:space="preserve">Fill in the missing term for each blank row — the definition is your clue. Your Guided Notes and the lesson slides have every term.</w:t>
      </w:r>
    </w:p>
    <w:p>
      <w:pPr>
        <w:keepNext/>
        <w:spacing w:after="0"/>
      </w:pP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340"/>
        <w:gridCol w:w="7020"/>
      </w:tblGrid>
      <w:tr>
        <w:trPr>
          <w:cantSplit/>
          <w:tblHeader/>
          <w:trHeight w:val="280" w:hRule="atLeast"/>
        </w:trPr>
        <w:tc>
          <w:tcPr>
            <w:tcW w:type="dxa" w:w="234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Term</w:t>
            </w:r>
          </w:p>
        </w:tc>
        <w:tc>
          <w:tcPr>
            <w:tcW w:type="dxa" w:w="7020"/>
            <w:tcBorders>
              <w:top w:val="none"/>
              <w:left w:val="none"/>
              <w:bottom w:val="single" w:color="E8E8E8" w:sz="2"/>
              <w:right w:val="none"/>
            </w:tcBorders>
            <w:shd w:fill="1B2A4A" w:val="clear"/>
            <w:tcMar>
              <w:top w:type="dxa" w:w="60"/>
              <w:left w:type="dxa" w:w="100"/>
              <w:bottom w:type="dxa" w:w="60"/>
              <w:right w:type="dxa" w:w="100"/>
            </w:tcMar>
            <w:vAlign w:val="center"/>
          </w:tcPr>
          <w:p>
            <w:pPr>
              <w:jc w:val="center"/>
            </w:pPr>
            <w:r>
              <w:rPr>
                <w:rFonts w:ascii="Arial" w:cs="Arial" w:eastAsia="Arial" w:hAnsi="Arial"/>
                <w:b/>
                <w:bCs/>
                <w:color w:val="FFFFFF"/>
                <w:sz w:val="20"/>
                <w:szCs w:val="20"/>
              </w:rPr>
              <w:t xml:space="preserve">Definition</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U.S. Cold War strategy of stopping the spread of communism without full-scale war against the Soviet Union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38th parallel</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line of latitude that divided communist North Korea from democratic South Korea before the war</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June 27, 1950 resolution recommending UN member states help South Korea repel the invasion</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Pusan Perimeter</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defensive line in southeastern Korea where UN and South Korean forces held out in summer 1950</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General MacArthur's amphibious assault behind North Korean lines in September 1950</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rollback</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Strategy of pushing communist forces back across a border instead of merely stopping them</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An agreement to stop fighting without a signed peace treaty ending the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Demilitarized Zone (DMZ)</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The buffer zone established along the 1953 cease-fire line that still divides Korea today</w:t>
            </w:r>
          </w:p>
        </w:tc>
      </w:tr>
      <w:tr>
        <w:trPr>
          <w:trHeight w:val="240" w:hRule="atLeast"/>
        </w:trPr>
        <w:tc>
          <w:tcPr>
            <w:tcW w:type="dxa" w:w="234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___________</w:t>
            </w:r>
          </w:p>
        </w:tc>
        <w:tc>
          <w:tcPr>
            <w:tcW w:type="dxa" w:w="7020"/>
            <w:tcBorders>
              <w:top w:val="none"/>
              <w:left w:val="none"/>
              <w:bottom w:val="single" w:color="E8E8E8" w:sz="1"/>
              <w:right w:val="none"/>
            </w:tcBorders>
            <w:shd w:fill="FFFFFF"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conflict fought with restricted goals and methods rather than total war</w:t>
            </w:r>
          </w:p>
        </w:tc>
      </w:tr>
      <w:tr>
        <w:trPr>
          <w:trHeight w:val="240" w:hRule="atLeast"/>
        </w:trPr>
        <w:tc>
          <w:tcPr>
            <w:tcW w:type="dxa" w:w="234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stalemate</w:t>
            </w:r>
          </w:p>
        </w:tc>
        <w:tc>
          <w:tcPr>
            <w:tcW w:type="dxa" w:w="7020"/>
            <w:tcBorders>
              <w:top w:val="none"/>
              <w:left w:val="none"/>
              <w:bottom w:val="single" w:color="E8E8E8" w:sz="1"/>
              <w:right w:val="none"/>
            </w:tcBorders>
            <w:shd w:fill="F8F8F8" w:val="clear"/>
            <w:tcMar>
              <w:top w:type="dxa" w:w="60"/>
              <w:left w:type="dxa" w:w="80"/>
              <w:bottom w:type="dxa" w:w="60"/>
              <w:right w:type="dxa" w:w="80"/>
            </w:tcMar>
            <w:vAlign w:val="center"/>
          </w:tcPr>
          <w:p>
            <w:pPr>
              <w:jc w:val="left"/>
            </w:pPr>
            <w:r>
              <w:rPr>
                <w:rFonts w:ascii="Arial" w:cs="Arial" w:eastAsia="Arial" w:hAnsi="Arial"/>
                <w:color w:val="333333"/>
                <w:sz w:val="20"/>
                <w:szCs w:val="20"/>
              </w:rPr>
              <w:t xml:space="preserve">A drawn-out standoff in which neither side can gain a decisive advantage</w:t>
            </w:r>
          </w:p>
        </w:tc>
      </w:tr>
    </w:tbl>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2</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Apply the Terms</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color w:val="1B2A4A"/>
          <w:sz w:val="22"/>
          <w:szCs w:val="22"/>
        </w:rPr>
        <w:t xml:space="preserve">North Korea's invasion tested the U.S. policy of </w:t>
      </w:r>
      <w:r>
        <w:rPr>
          <w:u w:val="single" w:color="1B2A4A"/>
        </w:rPr>
        <w:t xml:space="preserve">                </w:t>
      </w:r>
      <w:r>
        <w:rPr>
          <w:rFonts w:ascii="Arial" w:cs="Arial" w:eastAsia="Arial" w:hAnsi="Arial"/>
          <w:color w:val="1B2A4A"/>
          <w:sz w:val="22"/>
          <w:szCs w:val="22"/>
        </w:rPr>
        <w:t xml:space="preserve">, the strategy of stopping communism's spread without full-scale war.</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On June 27, 1950, the UN passed </w:t>
      </w:r>
      <w:r>
        <w:rPr>
          <w:u w:val="single" w:color="1B2A4A"/>
        </w:rPr>
        <w:t xml:space="preserve">                </w:t>
      </w:r>
      <w:r>
        <w:rPr>
          <w:rFonts w:ascii="Arial" w:cs="Arial" w:eastAsia="Arial" w:hAnsi="Arial"/>
          <w:color w:val="1B2A4A"/>
          <w:sz w:val="22"/>
          <w:szCs w:val="22"/>
        </w:rPr>
        <w:t xml:space="preserve">, recommending that member states help South Korea repel the invasion.</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color w:val="1B2A4A"/>
          <w:sz w:val="22"/>
          <w:szCs w:val="22"/>
        </w:rPr>
        <w:t xml:space="preserve">General MacArthur's amphibious assault behind enemy lines in September 1950 was the </w:t>
      </w:r>
      <w:r>
        <w:rPr>
          <w:u w:val="single" w:color="1B2A4A"/>
        </w:rPr>
        <w:t xml:space="preserve">                </w:t>
      </w:r>
      <w:r>
        <w:rPr>
          <w:rFonts w:ascii="Arial" w:cs="Arial" w:eastAsia="Arial" w:hAnsi="Arial"/>
          <w:color w:val="1B2A4A"/>
          <w:sz w:val="22"/>
          <w:szCs w:val="22"/>
        </w:rPr>
        <w:t xml:space="preserve">.</w:t>
      </w:r>
    </w:p>
    <w:p>
      <w:pPr>
        <w:spacing w:after="12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color w:val="1B2A4A"/>
          <w:sz w:val="22"/>
          <w:szCs w:val="22"/>
        </w:rPr>
        <w:t xml:space="preserve">Fighting stopped in 1953 with an </w:t>
      </w:r>
      <w:r>
        <w:rPr>
          <w:u w:val="single" w:color="1B2A4A"/>
        </w:rPr>
        <w:t xml:space="preserve">                </w:t>
      </w:r>
      <w:r>
        <w:rPr>
          <w:rFonts w:ascii="Arial" w:cs="Arial" w:eastAsia="Arial" w:hAnsi="Arial"/>
          <w:color w:val="1B2A4A"/>
          <w:sz w:val="22"/>
          <w:szCs w:val="22"/>
        </w:rPr>
        <w:t xml:space="preserve">, an agreement to stop fighting without a signed peace treaty.</w:t>
      </w:r>
    </w:p>
    <w:p>
      <w:pPr>
        <w:spacing w:after="120"/>
      </w:pPr>
    </w:p>
    <w:p>
      <w:pPr>
        <w:keepLines/>
        <w:spacing w:after="80" w:line="288" w:lineRule="auto"/>
      </w:pPr>
      <w:r>
        <w:rPr>
          <w:rFonts w:ascii="Trebuchet MS" w:cs="Trebuchet MS" w:eastAsia="Trebuchet MS" w:hAnsi="Trebuchet MS"/>
          <w:b/>
          <w:bCs/>
          <w:color w:val="145F58"/>
          <w:sz w:val="22"/>
          <w:szCs w:val="22"/>
        </w:rPr>
        <w:t xml:space="preserve">5.  </w:t>
      </w:r>
      <w:r>
        <w:rPr>
          <w:rFonts w:ascii="Arial" w:cs="Arial" w:eastAsia="Arial" w:hAnsi="Arial"/>
          <w:color w:val="1B2A4A"/>
          <w:sz w:val="22"/>
          <w:szCs w:val="22"/>
        </w:rPr>
        <w:t xml:space="preserve">Truman kept the Korean War a </w:t>
      </w:r>
      <w:r>
        <w:rPr>
          <w:u w:val="single" w:color="1B2A4A"/>
        </w:rPr>
        <w:t xml:space="preserve">                </w:t>
      </w:r>
      <w:r>
        <w:rPr>
          <w:rFonts w:ascii="Arial" w:cs="Arial" w:eastAsia="Arial" w:hAnsi="Arial"/>
          <w:color w:val="1B2A4A"/>
          <w:sz w:val="22"/>
          <w:szCs w:val="22"/>
        </w:rPr>
        <w:t xml:space="preserve">, a conflict fought with restricted goals rather than total war.</w:t>
      </w: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3</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Order and Explain</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List these four events in order from earliest to latest, and write the year next to each one: China enters the war; North Korea invades South Korea; the Inchon landing; the Armistice is signed.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40" w:line="288" w:lineRule="auto"/>
      </w:pPr>
      <w:r>
        <w:rPr>
          <w:rFonts w:ascii="Trebuchet MS" w:cs="Trebuchet MS" w:eastAsia="Trebuchet MS" w:hAnsi="Trebuchet MS"/>
          <w:b/>
          <w:bCs/>
          <w:color w:val="145F58"/>
          <w:sz w:val="22"/>
          <w:szCs w:val="22"/>
        </w:rPr>
        <w:t xml:space="preserve">2.  </w:t>
      </w:r>
      <w:r>
        <w:rPr>
          <w:rFonts w:ascii="Arial" w:cs="Arial" w:eastAsia="Arial" w:hAnsi="Arial"/>
          <w:color w:val="1B2A4A"/>
          <w:sz w:val="22"/>
          <w:szCs w:val="22"/>
        </w:rPr>
        <w:t xml:space="preserve">Explain why the UN Security Council could pass Resolution 83 on June 27, 1950 even though the Soviet Union almost certainly would have opposed it.</w:t>
      </w:r>
    </w:p>
    <w:p>
      <w:pPr>
        <w:keepNext/>
        <w:keepLines/>
        <w:spacing w:after="80" w:line="288" w:lineRule="auto"/>
        <w:ind w:left="380"/>
      </w:pPr>
      <w:r>
        <w:rPr>
          <w:rFonts w:ascii="Arial" w:cs="Arial" w:eastAsia="Arial" w:hAnsi="Arial"/>
          <w:b/>
          <w:bCs/>
          <w:color w:val="1B2A4A"/>
          <w:sz w:val="22"/>
          <w:szCs w:val="22"/>
        </w:rPr>
        <w:t xml:space="preserve">What was the Soviet Union doing at the time?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3.  </w:t>
      </w:r>
      <w:r>
        <w:rPr>
          <w:rFonts w:ascii="Arial" w:cs="Arial" w:eastAsia="Arial" w:hAnsi="Arial"/>
          <w:b/>
          <w:bCs/>
          <w:color w:val="1B2A4A"/>
          <w:sz w:val="22"/>
          <w:szCs w:val="22"/>
        </w:rPr>
        <w:t xml:space="preserve">The Inchon landing pushed UN forces from containment into rollback. Explain the difference between these two goals, and name the geographic feature UN troops advanced toward after Inchon.</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p>
      <w:pPr>
        <w:spacing w:after="80"/>
      </w:pPr>
    </w:p>
    <w:p>
      <w:pPr>
        <w:keepNext/>
        <w:keepLines/>
        <w:spacing w:after="80" w:line="288" w:lineRule="auto"/>
      </w:pPr>
      <w:r>
        <w:rPr>
          <w:rFonts w:ascii="Trebuchet MS" w:cs="Trebuchet MS" w:eastAsia="Trebuchet MS" w:hAnsi="Trebuchet MS"/>
          <w:b/>
          <w:bCs/>
          <w:color w:val="145F58"/>
          <w:sz w:val="22"/>
          <w:szCs w:val="22"/>
        </w:rPr>
        <w:t xml:space="preserve">4.  </w:t>
      </w:r>
      <w:r>
        <w:rPr>
          <w:rFonts w:ascii="Arial" w:cs="Arial" w:eastAsia="Arial" w:hAnsi="Arial"/>
          <w:b/>
          <w:bCs/>
          <w:color w:val="1B2A4A"/>
          <w:sz w:val="22"/>
          <w:szCs w:val="22"/>
        </w:rPr>
        <w:t xml:space="preserve">Name two reasons the Korean War became a stalemate rather than a clear victory for either side, and explain how each one worked.</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Lines/>
        <w:pBdr>
          <w:top w:val="none"/>
          <w:bottom w:val="single" w:color="333333" w:sz="4"/>
          <w:left w:val="none"/>
          <w:right w:val="none"/>
          <w:between w:val="single" w:color="333333" w:sz="4"/>
        </w:pBdr>
        <w:spacing w:after="120" w:before="4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4</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Primary Source Spotlight</w:t>
      </w:r>
    </w:p>
    <w:p>
      <w:pPr>
        <w:spacing w:line="336" w:lineRule="auto"/>
        <w:jc w:val="left"/>
      </w:pPr>
      <w:r>
        <w:rPr>
          <w:rFonts w:ascii="Arial" w:cs="Arial" w:eastAsia="Arial" w:hAnsi="Arial"/>
          <w:b w:val="false"/>
          <w:bCs w:val="false"/>
          <w:i w:val="false"/>
          <w:iCs w:val="false"/>
          <w:color w:val="333333"/>
          <w:sz w:val="22"/>
          <w:szCs w:val="22"/>
        </w:rPr>
        <w:t xml:space="preserve">Read the statement below, then answer the questions that follow. Truman issued this statement as a press release two days after North Korea invaded South Korea.</w:t>
      </w:r>
    </w:p>
    <w:p>
      <w:pPr>
        <w:keepNext/>
        <w:spacing w:after="20" w:before="100"/>
      </w:pPr>
      <w:r>
        <w:rPr>
          <w:rFonts w:ascii="Trebuchet MS" w:cs="Trebuchet MS" w:eastAsia="Trebuchet MS" w:hAnsi="Trebuchet MS"/>
          <w:b/>
          <w:bCs/>
          <w:color w:val="B84D38"/>
          <w:spacing w:val="12"/>
          <w:sz w:val="18"/>
          <w:szCs w:val="18"/>
        </w:rPr>
        <w:t xml:space="preserve">WORD HELP</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subversion = secretly weakening a government from the inside</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render every assistance = give all the help you can</w:t>
      </w:r>
    </w:p>
    <w:p>
      <w:pPr>
        <w:spacing w:after="20"/>
        <w:ind w:left="320" w:hanging="220"/>
      </w:pPr>
      <w:r>
        <w:rPr>
          <w:rFonts w:ascii="Arial" w:cs="Arial" w:eastAsia="Arial" w:hAnsi="Arial"/>
          <w:b/>
          <w:bCs/>
          <w:color w:val="145F58"/>
          <w:sz w:val="20"/>
          <w:szCs w:val="20"/>
        </w:rPr>
        <w:t xml:space="preserve">•  </w:t>
      </w:r>
      <w:r>
        <w:rPr>
          <w:rFonts w:ascii="Arial" w:cs="Arial" w:eastAsia="Arial" w:hAnsi="Arial"/>
          <w:color w:val="1B2A4A"/>
          <w:sz w:val="20"/>
          <w:szCs w:val="20"/>
        </w:rPr>
        <w:t xml:space="preserve">hostilities = fighting</w:t>
      </w:r>
    </w:p>
    <w:p>
      <w:pPr>
        <w:spacing w:after="80"/>
      </w:pPr>
    </w:p>
    <w:p>
      <w:pPr>
        <w:keepNext/>
        <w:keepLines/>
        <w:spacing w:after="40" w:before="40"/>
      </w:pPr>
      <w:r>
        <w:rPr>
          <w:rFonts w:ascii="Arial" w:cs="Arial" w:eastAsia="Arial" w:hAnsi="Arial"/>
          <w:b/>
          <w:bCs/>
          <w:color w:val="1B2A4A"/>
          <w:sz w:val="22"/>
          <w:szCs w:val="22"/>
        </w:rPr>
        <w:t xml:space="preserve">Statement by the President on the Situation in Korea (President Harry S. Truman, June 27, 1950)</w:t>
      </w:r>
    </w:p>
    <w:p>
      <w:pPr>
        <w:keepNext/>
        <w:keepLines/>
        <w:spacing w:after="80"/>
      </w:pPr>
      <w:r>
        <w:rPr>
          <w:rFonts w:ascii="Arial" w:cs="Arial" w:eastAsia="Arial" w:hAnsi="Arial"/>
          <w:i/>
          <w:iCs/>
          <w:color w:val="333333"/>
          <w:sz w:val="22"/>
          <w:szCs w:val="22"/>
        </w:rPr>
        <w:t xml:space="preserve">Truman issued this statement as a White House press release two days after North Korean forces crossed the 38th parallel into South Korea. It was released the same day the UN Security Council passed Resolution 83, and it announced the first U.S. military action of the Korean War.</w:t>
      </w:r>
    </w:p>
    <w:p>
      <w:pPr>
        <w:keepNext/>
        <w:keepLines/>
        <w:pBdr>
          <w:left w:val="single" w:color="E8E8E8" w:sz="12"/>
        </w:pBdr>
        <w:spacing w:after="60" w:before="80"/>
        <w:ind w:left="240" w:right="240"/>
      </w:pPr>
      <w:r>
        <w:rPr>
          <w:rFonts w:ascii="Arial" w:cs="Arial" w:eastAsia="Arial" w:hAnsi="Arial"/>
          <w:i/>
          <w:iCs/>
          <w:color w:val="333333"/>
          <w:sz w:val="22"/>
          <w:szCs w:val="22"/>
        </w:rPr>
        <w:t xml:space="preserve">In Korea the Government forces, which were armed to prevent border raids and to preserve internal security, were attacked by invading forces from North Korea. The Security Council of the United Nations called upon the invading troops to cease hostilities and to withdraw to the 38th parallel. This they have not done, but on the contrary have pressed the attack. The Security Council called upon all members of the United Nations to render every assistance to the United Nations in the execution of this resolution. In these circumstances I have ordered United States air and sea forces to give the Korean Government troops cover and support. The attack upon Korea makes it plain beyond all doubt that communism has passed beyond the use of subversion to conquer independent nations and will now use armed invasion and war. It has defied the orders of the Security Council of the United Nations issued to preserve international peace and security.</w:t>
      </w:r>
    </w:p>
    <w:p>
      <w:pPr>
        <w:keepLines/>
        <w:spacing w:after="120"/>
        <w:ind w:right="240"/>
        <w:jc w:val="right"/>
      </w:pPr>
      <w:r>
        <w:rPr>
          <w:rFonts w:ascii="Arial" w:cs="Arial" w:eastAsia="Arial" w:hAnsi="Arial"/>
          <w:color w:val="333333"/>
          <w:sz w:val="18"/>
          <w:szCs w:val="18"/>
        </w:rPr>
        <w:t xml:space="preserve">— Adapted from: Harry S. Truman, Statement by the President on the Situation in Korea, June 27, 1950. Public Papers of the Presidents of the United States: Harry S. Truman, 1950, Item 173 (Harry S. Truman Presidential Library and Museum, trumanlibrary.gov/library/public-papers/173/statement-president-situation-korea). Public domain as a work of the U.S. federal government; opening capitalization normalized for readability, wording otherwise verbatim from the original White House press release.</w:t>
      </w:r>
    </w:p>
    <w:p>
      <w:pPr>
        <w:keepNext/>
        <w:spacing w:after="80" w:before="120"/>
      </w:pPr>
      <w:r>
        <w:rPr>
          <w:rFonts w:ascii="Arial" w:cs="Arial" w:eastAsia="Arial" w:hAnsi="Arial"/>
          <w:b/>
          <w:bCs/>
          <w:color w:val="1B2A4A"/>
          <w:sz w:val="24"/>
          <w:szCs w:val="24"/>
        </w:rPr>
        <w:t xml:space="preserve">Sourcing</w:t>
      </w:r>
    </w:p>
    <w:p>
      <w:pPr>
        <w:keepNext/>
        <w:spacing w:after="60" w:before="60"/>
      </w:pPr>
      <w:r>
        <w:rPr>
          <w:rFonts w:ascii="Arial" w:cs="Arial" w:eastAsia="Arial" w:hAnsi="Arial"/>
          <w:b/>
          <w:bCs/>
          <w:color w:val="145F58"/>
          <w:sz w:val="22"/>
          <w:szCs w:val="22"/>
        </w:rPr>
        <w:t xml:space="preserve">1. </w:t>
      </w:r>
      <w:r>
        <w:rPr>
          <w:rFonts w:ascii="Arial" w:cs="Arial" w:eastAsia="Arial" w:hAnsi="Arial"/>
          <w:b/>
          <w:bCs/>
          <w:color w:val="1B2A4A"/>
          <w:sz w:val="22"/>
          <w:szCs w:val="22"/>
        </w:rPr>
        <w:t xml:space="preserve">Who issued this statement, on what date, and what had just happened two days earlier that prompted it? Use the setup line and the citation.</w:t>
      </w: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Comprehension</w:t>
      </w:r>
    </w:p>
    <w:p>
      <w:pPr>
        <w:keepNext/>
        <w:spacing w:after="60" w:before="60"/>
      </w:pPr>
      <w:r>
        <w:rPr>
          <w:rFonts w:ascii="Arial" w:cs="Arial" w:eastAsia="Arial" w:hAnsi="Arial"/>
          <w:b/>
          <w:bCs/>
          <w:color w:val="145F58"/>
          <w:sz w:val="22"/>
          <w:szCs w:val="22"/>
        </w:rPr>
        <w:t xml:space="preserve">2. </w:t>
      </w:r>
      <w:r>
        <w:rPr>
          <w:rFonts w:ascii="Arial" w:cs="Arial" w:eastAsia="Arial" w:hAnsi="Arial"/>
          <w:b/>
          <w:bCs/>
          <w:color w:val="1B2A4A"/>
          <w:sz w:val="22"/>
          <w:szCs w:val="22"/>
        </w:rPr>
        <w:t xml:space="preserve">According to the excerpt, what had the Security Council already called on the invading troops to do, and what did they do instead?</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3. </w:t>
      </w:r>
      <w:r>
        <w:rPr>
          <w:rFonts w:ascii="Arial" w:cs="Arial" w:eastAsia="Arial" w:hAnsi="Arial"/>
          <w:b/>
          <w:bCs/>
          <w:color w:val="1B2A4A"/>
          <w:sz w:val="22"/>
          <w:szCs w:val="22"/>
        </w:rPr>
        <w:t xml:space="preserve">What specific military order does Truman announce in this excerpt, and to whom is the support given?</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80" w:before="120"/>
      </w:pPr>
      <w:r>
        <w:rPr>
          <w:rFonts w:ascii="Arial" w:cs="Arial" w:eastAsia="Arial" w:hAnsi="Arial"/>
          <w:b/>
          <w:bCs/>
          <w:color w:val="1B2A4A"/>
          <w:sz w:val="24"/>
          <w:szCs w:val="24"/>
        </w:rPr>
        <w:t xml:space="preserve">Analysis</w:t>
      </w:r>
    </w:p>
    <w:p>
      <w:pPr>
        <w:keepNext/>
        <w:spacing w:after="60" w:before="60"/>
      </w:pPr>
      <w:r>
        <w:rPr>
          <w:rFonts w:ascii="Arial" w:cs="Arial" w:eastAsia="Arial" w:hAnsi="Arial"/>
          <w:b/>
          <w:bCs/>
          <w:color w:val="145F58"/>
          <w:sz w:val="22"/>
          <w:szCs w:val="22"/>
        </w:rPr>
        <w:t xml:space="preserve">4. </w:t>
      </w:r>
      <w:r>
        <w:rPr>
          <w:rFonts w:ascii="Arial" w:cs="Arial" w:eastAsia="Arial" w:hAnsi="Arial"/>
          <w:b/>
          <w:bCs/>
          <w:color w:val="1B2A4A"/>
          <w:sz w:val="22"/>
          <w:szCs w:val="22"/>
        </w:rPr>
        <w:t xml:space="preserve">Just before Truman gave his order, the Security Council asked all UN members to 'render every assistance.' Using your Guided Notes, explain why the Soviet Union's absence from the Council in June 1950 mattered for the Council's Korea votes.</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val="false"/>
        <w:keepLines/>
        <w:pBdr>
          <w:top w:val="none"/>
          <w:bottom w:val="single" w:color="DDDDDD" w:sz="2"/>
          <w:left w:val="none"/>
          <w:right w:val="none"/>
          <w:between w:val="single" w:color="DDDDDD" w:sz="2"/>
        </w:pBdr>
        <w:spacing w:after="80"/>
      </w:pPr>
    </w:p>
    <w:p>
      <w:pPr>
        <w:spacing w:after="80"/>
      </w:pPr>
    </w:p>
    <w:p>
      <w:pPr>
        <w:keepNext/>
        <w:spacing w:after="60" w:before="60"/>
      </w:pPr>
      <w:r>
        <w:rPr>
          <w:rFonts w:ascii="Arial" w:cs="Arial" w:eastAsia="Arial" w:hAnsi="Arial"/>
          <w:b/>
          <w:bCs/>
          <w:color w:val="145F58"/>
          <w:sz w:val="22"/>
          <w:szCs w:val="22"/>
        </w:rPr>
        <w:t xml:space="preserve">5. </w:t>
      </w:r>
      <w:r>
        <w:rPr>
          <w:rFonts w:ascii="Arial" w:cs="Arial" w:eastAsia="Arial" w:hAnsi="Arial"/>
          <w:b/>
          <w:bCs/>
          <w:color w:val="1B2A4A"/>
          <w:sz w:val="22"/>
          <w:szCs w:val="22"/>
        </w:rPr>
        <w:t xml:space="preserve">Truman calls the invasion proof that communism has moved from subversion to open armed war. Using your Guided Notes on containment, explain why this moment forced the United States to test its Cold War strategy with an actual army for the first time.</w:t>
      </w: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Next/>
        <w:keepLines/>
        <w:pBdr>
          <w:top w:val="none"/>
          <w:bottom w:val="single" w:color="DDDDDD" w:sz="2"/>
          <w:left w:val="none"/>
          <w:right w:val="none"/>
          <w:between w:val="single" w:color="DDDDDD" w:sz="2"/>
        </w:pBdr>
        <w:spacing w:after="80"/>
      </w:pPr>
    </w:p>
    <w:p>
      <w:pPr>
        <w:keepLines/>
        <w:pBdr>
          <w:top w:val="none"/>
          <w:bottom w:val="single" w:color="DDDDDD" w:sz="2"/>
          <w:left w:val="none"/>
          <w:right w:val="none"/>
          <w:between w:val="single" w:color="DDDDDD" w:sz="2"/>
        </w:pBdr>
        <w:spacing w:after="80"/>
      </w:pPr>
    </w:p>
    <w:p>
      <w:pPr>
        <w:pStyle w:val="Heading2"/>
        <w:keepNext/>
        <w:keepLines/>
        <w:pageBreakBefore/>
        <w:shd w:fill="1B2A4A" w:val="clear"/>
        <w:spacing w:after="60" w:before="200" w:line="300" w:lineRule="auto"/>
        <w:ind w:left="120" w:right="120"/>
      </w:pPr>
      <w:r>
        <w:rPr>
          <w:rFonts w:ascii="Trebuchet MS" w:cs="Trebuchet MS" w:eastAsia="Trebuchet MS" w:hAnsi="Trebuchet MS"/>
          <w:b/>
          <w:bCs/>
          <w:color w:val="FFFFFF"/>
          <w:spacing w:val="23"/>
          <w:sz w:val="22"/>
          <w:szCs w:val="22"/>
        </w:rPr>
        <w:t xml:space="preserve">PART 5</w:t>
      </w:r>
    </w:p>
    <w:p>
      <w:pPr>
        <w:pStyle w:val="Heading3"/>
        <w:keepNext/>
        <w:keepLines/>
        <w:pBdr>
          <w:bottom w:val="single" w:color="1B2A4A" w:sz="6" w:space="4"/>
        </w:pBdr>
        <w:spacing w:after="40" w:before="60"/>
      </w:pPr>
      <w:r>
        <w:rPr>
          <w:rFonts w:ascii="Trebuchet MS" w:cs="Trebuchet MS" w:eastAsia="Trebuchet MS" w:hAnsi="Trebuchet MS"/>
          <w:b/>
          <w:bCs/>
          <w:color w:val="1B2A4A"/>
          <w:sz w:val="28"/>
          <w:szCs w:val="28"/>
        </w:rPr>
        <w:t xml:space="preserve">Take a Position</w:t>
      </w:r>
    </w:p>
    <w:p>
      <w:pPr>
        <w:keepNext/>
        <w:keepLines/>
        <w:spacing w:after="40"/>
      </w:pPr>
      <w:r>
        <w:rPr>
          <w:rFonts w:ascii="Trebuchet MS" w:cs="Trebuchet MS" w:eastAsia="Trebuchet MS" w:hAnsi="Trebuchet MS"/>
          <w:b/>
          <w:bCs/>
          <w:color w:val="B84D38"/>
          <w:spacing w:val="12"/>
          <w:sz w:val="17"/>
          <w:szCs w:val="17"/>
        </w:rPr>
        <w:t xml:space="preserve">POSITION PARAGRAPH</w:t>
      </w:r>
    </w:p>
    <w:p>
      <w:pPr>
        <w:keepNext/>
        <w:keepLines/>
        <w:spacing w:after="80" w:line="288" w:lineRule="auto"/>
      </w:pPr>
      <w:r>
        <w:rPr>
          <w:rFonts w:ascii="Trebuchet MS" w:cs="Trebuchet MS" w:eastAsia="Trebuchet MS" w:hAnsi="Trebuchet MS"/>
          <w:b/>
          <w:bCs/>
          <w:color w:val="145F58"/>
          <w:sz w:val="22"/>
          <w:szCs w:val="22"/>
        </w:rPr>
        <w:t xml:space="preserve">1.  </w:t>
      </w:r>
      <w:r>
        <w:rPr>
          <w:rFonts w:ascii="Arial" w:cs="Arial" w:eastAsia="Arial" w:hAnsi="Arial"/>
          <w:b/>
          <w:bCs/>
          <w:color w:val="1B2A4A"/>
          <w:sz w:val="22"/>
          <w:szCs w:val="22"/>
        </w:rPr>
        <w:t xml:space="preserve">Answer the Essential Question: did the Korean War prove that containment could succeed, or did it reveal the limits of military force in the Cold War? Take the position the evidence in this lesson supports, and prove it.</w:t>
      </w:r>
    </w:p>
    <w:p>
      <w:pPr>
        <w:keepNext/>
        <w:spacing w:after="20" w:before="40"/>
      </w:pPr>
      <w:r>
        <w:rPr>
          <w:rFonts w:ascii="Trebuchet MS" w:cs="Trebuchet MS" w:eastAsia="Trebuchet MS" w:hAnsi="Trebuchet MS"/>
          <w:b/>
          <w:bCs/>
          <w:color w:val="145F58"/>
          <w:spacing w:val="12"/>
          <w:sz w:val="17"/>
          <w:szCs w:val="17"/>
        </w:rPr>
        <w:t xml:space="preserve">YOUR RESPONSE MUST:</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clear position in your first sentence - the one the lesson evidence actually supports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Two specific pieces of evidence from the lesson that back that position - dates, numbers, or details</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One sentence on what Truman's June 27, 1950 statement adds to your case</w:t>
      </w:r>
    </w:p>
    <w:p>
      <w:pPr>
        <w:keepNext/>
        <w:keepLines/>
        <w:spacing w:after="20"/>
        <w:ind w:left="360" w:hanging="240"/>
      </w:pPr>
      <w:r>
        <w:rPr>
          <w:rFonts w:ascii="Arial" w:cs="Arial" w:eastAsia="Arial" w:hAnsi="Arial"/>
          <w:b/>
          <w:bCs/>
          <w:color w:val="145F58"/>
          <w:sz w:val="22"/>
          <w:szCs w:val="22"/>
        </w:rPr>
        <w:t xml:space="preserve">☐  </w:t>
      </w:r>
      <w:r>
        <w:rPr>
          <w:rFonts w:ascii="Arial" w:cs="Arial" w:eastAsia="Arial" w:hAnsi="Arial"/>
          <w:color w:val="1B2A4A"/>
          <w:sz w:val="21"/>
          <w:szCs w:val="21"/>
        </w:rPr>
        <w:t xml:space="preserve">A closing sentence that answers the Essential Question directly, naming your strongest piece of evidence</w:t>
      </w: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keepLines/>
        <w:pBdr>
          <w:top w:val="none"/>
          <w:bottom w:val="single" w:color="333333" w:sz="4"/>
          <w:left w:val="none"/>
          <w:right w:val="none"/>
          <w:between w:val="single" w:color="333333" w:sz="4"/>
        </w:pBdr>
        <w:spacing w:after="120" w:before="40"/>
      </w:pPr>
    </w:p>
    <w:p>
      <w:pPr>
        <w:keepNext w:val="false"/>
        <w:keepLines/>
        <w:pBdr>
          <w:top w:val="none"/>
          <w:bottom w:val="single" w:color="333333" w:sz="4"/>
          <w:left w:val="none"/>
          <w:right w:val="none"/>
          <w:between w:val="single" w:color="333333" w:sz="4"/>
        </w:pBdr>
        <w:spacing w:after="120" w:before="40"/>
      </w:pP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2A9D8F" w:sz="4"/>
      </w:pBdr>
      <w:spacing w:before="120"/>
      <w:jc w:val="center"/>
    </w:pPr>
    <w:r>
      <w:rPr>
        <w:rFonts w:ascii="Arial" w:cs="Arial" w:eastAsia="Arial" w:hAnsi="Arial"/>
        <w:color w:val="707070"/>
        <w:sz w:val="18"/>
        <w:szCs w:val="18"/>
      </w:rPr>
      <w:fldChar w:fldCharType="begin"/>
      <w:instrText xml:space="preserve">PAGE</w:instrText>
      <w:fldChar w:fldCharType="separate"/>
      <w:fldChar w:fldCharType="end"/>
    </w:r>
    <w:r>
      <w:rPr>
        <w:rFonts w:ascii="Arial" w:cs="Arial" w:eastAsia="Arial" w:hAnsi="Arial"/>
        <w:color w:val="707070"/>
        <w:sz w:val="18"/>
        <w:szCs w:val="18"/>
      </w:rPr>
      <w:t xml:space="preserve">     © More Lessons Less Planning  |  morelessonslessplanning.com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rPr>
      <w:rFonts w:ascii="Trebuchet MS" w:cs="Trebuchet MS" w:eastAsia="Trebuchet MS" w:hAnsi="Trebuchet MS"/>
      <w:b/>
      <w:bCs/>
      <w:color w:val="FFFFFF"/>
      <w:sz w:val="40"/>
      <w:szCs w:val="40"/>
    </w:rPr>
  </w:style>
  <w:style w:type="paragraph" w:styleId="Heading2">
    <w:name w:val="Heading 2"/>
    <w:basedOn w:val="Normal"/>
    <w:next w:val="Normal"/>
    <w:qFormat/>
    <w:rPr>
      <w:rFonts w:ascii="Trebuchet MS" w:cs="Trebuchet MS" w:eastAsia="Trebuchet MS" w:hAnsi="Trebuchet MS"/>
      <w:b/>
      <w:bCs/>
      <w:color w:val="1B2A4A"/>
      <w:sz w:val="28"/>
      <w:szCs w:val="28"/>
    </w:rPr>
  </w:style>
  <w:style w:type="paragraph" w:styleId="Heading3">
    <w:name w:val="Heading 3"/>
    <w:basedOn w:val="Normal"/>
    <w:next w:val="Normal"/>
    <w:qFormat/>
    <w:rPr>
      <w:rFonts w:ascii="Arial" w:cs="Arial" w:eastAsia="Arial" w:hAnsi="Arial"/>
      <w:b/>
      <w:bCs/>
      <w:color w:val="1B2A4A"/>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2026-08-04T03:15:46.275Z</dcterms:created>
  <dcterms:modified xsi:type="dcterms:W3CDTF">2026-08-04T03:15:46.275Z</dcterms:modified>
</cp:coreProperties>
</file>

<file path=docProps/custom.xml><?xml version="1.0" encoding="utf-8"?>
<Properties xmlns="http://schemas.openxmlformats.org/officeDocument/2006/custom-properties" xmlns:vt="http://schemas.openxmlformats.org/officeDocument/2006/docPropsVTypes"/>
</file>