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KOREAN WAR</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Korean War Reference Guide</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containment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U.S. Cold War strategy of stopping the spread of communism without full-scale war against the Soviet Union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38th parallel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line of latitude that divided communist North Korea from democratic South Korea before the war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 Security Council Resolution 83</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June 27, 1950 resolution recommending UN member states help South Korea repel the invasion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Pusan Perimeter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defensive line in southeastern Korea where UN and South Korean forces held out in summer 1950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Inchon landing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General MacArthur's amphibious assault behind North Korean lines in September 1950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rollback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Strategy of pushing communist forces back across a border instead of merely stopping them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armistice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agreement to stop fighting without a signed peace treaty ending the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Demilitarized Zone (DMZ)</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buffer zone established along the 1953 cease-fire line that still divides Korea today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limited war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conflict fought with restricted goals and methods rather than total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stalemate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drawn-out standoff in which neither side can gain a decisive advantage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North Korea's invasion tested the U.S. policy of </w:t>
      </w:r>
      <w:r>
        <w:rPr>
          <w:rFonts w:ascii="Arial" w:cs="Arial" w:eastAsia="Arial" w:hAnsi="Arial"/>
          <w:b/>
          <w:bCs/>
          <w:i/>
          <w:iCs/>
          <w:color w:val="145F58"/>
          <w:sz w:val="22"/>
          <w:szCs w:val="22"/>
        </w:rPr>
        <w:t xml:space="preserve">containment</w:t>
      </w:r>
      <w:r>
        <w:rPr>
          <w:rFonts w:ascii="Arial" w:cs="Arial" w:eastAsia="Arial" w:hAnsi="Arial"/>
          <w:color w:val="1B2A4A"/>
          <w:sz w:val="22"/>
          <w:szCs w:val="22"/>
        </w:rPr>
        <w:t xml:space="preserve">, the strategy of stopping communism's spread without full-scale war.</w:t>
      </w:r>
    </w:p>
    <w:p>
      <w:pPr>
        <w:keepLines/>
        <w:spacing w:after="160"/>
        <w:ind w:left="360"/>
      </w:pPr>
      <w:r>
        <w:rPr>
          <w:rFonts w:ascii="Arial" w:cs="Arial" w:eastAsia="Arial" w:hAnsi="Arial"/>
          <w:b/>
          <w:bCs/>
          <w:i/>
          <w:iCs/>
          <w:color w:val="145F58"/>
          <w:sz w:val="22"/>
          <w:szCs w:val="22"/>
        </w:rPr>
        <w:t xml:space="preserve">containment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On June 27, 1950, the UN passed </w:t>
      </w:r>
      <w:r>
        <w:rPr>
          <w:rFonts w:ascii="Arial" w:cs="Arial" w:eastAsia="Arial" w:hAnsi="Arial"/>
          <w:b/>
          <w:bCs/>
          <w:i/>
          <w:iCs/>
          <w:color w:val="145F58"/>
          <w:sz w:val="22"/>
          <w:szCs w:val="22"/>
        </w:rPr>
        <w:t xml:space="preserve">UN Security Council Resolution 83</w:t>
      </w:r>
      <w:r>
        <w:rPr>
          <w:rFonts w:ascii="Arial" w:cs="Arial" w:eastAsia="Arial" w:hAnsi="Arial"/>
          <w:color w:val="1B2A4A"/>
          <w:sz w:val="22"/>
          <w:szCs w:val="22"/>
        </w:rPr>
        <w:t xml:space="preserve">, recommending that member states help South Korea repel the invasion.</w:t>
      </w:r>
    </w:p>
    <w:p>
      <w:pPr>
        <w:keepLines/>
        <w:spacing w:after="160"/>
        <w:ind w:left="360"/>
      </w:pPr>
      <w:r>
        <w:rPr>
          <w:rFonts w:ascii="Arial" w:cs="Arial" w:eastAsia="Arial" w:hAnsi="Arial"/>
          <w:b/>
          <w:bCs/>
          <w:i/>
          <w:iCs/>
          <w:color w:val="145F58"/>
          <w:sz w:val="22"/>
          <w:szCs w:val="22"/>
        </w:rPr>
        <w:t xml:space="preserve">UN Security Council Resolution 83</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General MacArthur's amphibious assault behind enemy lines in September 1950 was the </w:t>
      </w:r>
      <w:r>
        <w:rPr>
          <w:rFonts w:ascii="Arial" w:cs="Arial" w:eastAsia="Arial" w:hAnsi="Arial"/>
          <w:b/>
          <w:bCs/>
          <w:i/>
          <w:iCs/>
          <w:color w:val="145F58"/>
          <w:sz w:val="22"/>
          <w:szCs w:val="22"/>
        </w:rPr>
        <w:t xml:space="preserve">Inchon landing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Inchon landing</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Fighting stopped in 1953 with an </w:t>
      </w:r>
      <w:r>
        <w:rPr>
          <w:rFonts w:ascii="Arial" w:cs="Arial" w:eastAsia="Arial" w:hAnsi="Arial"/>
          <w:b/>
          <w:bCs/>
          <w:i/>
          <w:iCs/>
          <w:color w:val="145F58"/>
          <w:sz w:val="22"/>
          <w:szCs w:val="22"/>
        </w:rPr>
        <w:t xml:space="preserve">armistice</w:t>
      </w:r>
      <w:r>
        <w:rPr>
          <w:rFonts w:ascii="Arial" w:cs="Arial" w:eastAsia="Arial" w:hAnsi="Arial"/>
          <w:color w:val="1B2A4A"/>
          <w:sz w:val="22"/>
          <w:szCs w:val="22"/>
        </w:rPr>
        <w:t xml:space="preserve">, an agreement to stop fighting without a signed peace treaty.</w:t>
      </w:r>
    </w:p>
    <w:p>
      <w:pPr>
        <w:keepLines/>
        <w:spacing w:after="160"/>
        <w:ind w:left="360"/>
      </w:pPr>
      <w:r>
        <w:rPr>
          <w:rFonts w:ascii="Arial" w:cs="Arial" w:eastAsia="Arial" w:hAnsi="Arial"/>
          <w:b/>
          <w:bCs/>
          <w:i/>
          <w:iCs/>
          <w:color w:val="145F58"/>
          <w:sz w:val="22"/>
          <w:szCs w:val="22"/>
        </w:rPr>
        <w:t xml:space="preserve">armistice</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Truman kept the Korean War a </w:t>
      </w:r>
      <w:r>
        <w:rPr>
          <w:rFonts w:ascii="Arial" w:cs="Arial" w:eastAsia="Arial" w:hAnsi="Arial"/>
          <w:b/>
          <w:bCs/>
          <w:i/>
          <w:iCs/>
          <w:color w:val="145F58"/>
          <w:sz w:val="22"/>
          <w:szCs w:val="22"/>
        </w:rPr>
        <w:t xml:space="preserve">limited war</w:t>
      </w:r>
      <w:r>
        <w:rPr>
          <w:rFonts w:ascii="Arial" w:cs="Arial" w:eastAsia="Arial" w:hAnsi="Arial"/>
          <w:color w:val="1B2A4A"/>
          <w:sz w:val="22"/>
          <w:szCs w:val="22"/>
        </w:rPr>
        <w:t xml:space="preserve">, a conflict fought with restricted goals rather than total war.</w:t>
      </w:r>
    </w:p>
    <w:p>
      <w:pPr>
        <w:keepLines/>
        <w:spacing w:after="160"/>
        <w:ind w:left="360"/>
      </w:pPr>
      <w:r>
        <w:rPr>
          <w:rFonts w:ascii="Arial" w:cs="Arial" w:eastAsia="Arial" w:hAnsi="Arial"/>
          <w:b/>
          <w:bCs/>
          <w:i/>
          <w:iCs/>
          <w:color w:val="145F58"/>
          <w:sz w:val="22"/>
          <w:szCs w:val="22"/>
        </w:rPr>
        <w:t xml:space="preserve">limited war</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Order and Explain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List these four events in order from earliest to latest, and write the year next to each one: China enters the war; North Korea invades South Korea; the Inchon landing; the Armistice is signed.</w:t>
      </w:r>
    </w:p>
    <w:p>
      <w:pPr>
        <w:keepLines/>
        <w:spacing w:after="160"/>
        <w:ind w:left="360"/>
      </w:pPr>
      <w:r>
        <w:rPr>
          <w:rFonts w:ascii="Arial" w:cs="Arial" w:eastAsia="Arial" w:hAnsi="Arial"/>
          <w:b/>
          <w:bCs/>
          <w:i/>
          <w:iCs/>
          <w:color w:val="145F58"/>
          <w:sz w:val="22"/>
          <w:szCs w:val="22"/>
        </w:rPr>
        <w:t xml:space="preserve">(1) North Korea invades South Korea - 1950 (June). (2) The Inchon landing - 1950 (September). (3) China enters the war - 1950 (October). (4) The Armistice is signed - 1953 (July).</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Explain why the UN Security Council could pass Resolution 83 on June 27, 1950 even though the Soviet Union almost certainly would have opposed it.</w:t>
      </w:r>
    </w:p>
    <w:p>
      <w:pPr>
        <w:keepNext/>
        <w:keepLines/>
        <w:spacing w:after="80" w:line="288" w:lineRule="auto"/>
        <w:ind w:left="380"/>
      </w:pPr>
      <w:r>
        <w:rPr>
          <w:rFonts w:ascii="Arial" w:cs="Arial" w:eastAsia="Arial" w:hAnsi="Arial"/>
          <w:b/>
          <w:bCs/>
          <w:color w:val="1B2A4A"/>
          <w:sz w:val="22"/>
          <w:szCs w:val="22"/>
        </w:rPr>
        <w:t xml:space="preserve">What was the Soviet Union doing at the time?</w:t>
      </w:r>
    </w:p>
    <w:p>
      <w:pPr>
        <w:keepLines/>
        <w:spacing w:after="160"/>
        <w:ind w:left="360"/>
      </w:pPr>
      <w:r>
        <w:rPr>
          <w:rFonts w:ascii="Arial" w:cs="Arial" w:eastAsia="Arial" w:hAnsi="Arial"/>
          <w:b/>
          <w:bCs/>
          <w:i/>
          <w:iCs/>
          <w:color w:val="145F58"/>
          <w:sz w:val="22"/>
          <w:szCs w:val="22"/>
        </w:rPr>
        <w:t xml:space="preserve">(1) The Soviet Union was boycotting the Security Council in 1950, so it was not in the room. (2) Because a veto requires a member to be present and vote no, the Soviet absence meant Resolution 83 could pass without being blocked. Accept, but do not require, the reason for the boycott (the Council seat was held by Nationalist China/Taiwan rather than the new Communist government) - that detail is in the teacher notes, not the Guided Notes.</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The Inchon landing pushed UN forces from containment into rollback. Explain the difference between these two goals, and name the geographic feature UN troops advanced toward after Inchon.</w:t>
      </w:r>
    </w:p>
    <w:p>
      <w:pPr>
        <w:keepLines/>
        <w:spacing w:after="160"/>
        <w:ind w:left="360"/>
      </w:pPr>
      <w:r>
        <w:rPr>
          <w:rFonts w:ascii="Arial" w:cs="Arial" w:eastAsia="Arial" w:hAnsi="Arial"/>
          <w:b/>
          <w:bCs/>
          <w:i/>
          <w:iCs/>
          <w:color w:val="145F58"/>
          <w:sz w:val="22"/>
          <w:szCs w:val="22"/>
        </w:rPr>
        <w:t xml:space="preserve">(1) Containment aimed only to stop the North Korean invasion and restore the original border at the 38th parallel. (2) Rollback aimed to push communist forces back and reunify Korea by force. (3) UN troops advanced north toward the Yalu River, the border with China.</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Name two reasons the Korean War became a stalemate rather than a clear victory for either side, and explain how each one worked.</w:t>
      </w:r>
    </w:p>
    <w:p>
      <w:pPr>
        <w:keepLines/>
        <w:spacing w:after="160"/>
        <w:ind w:left="360"/>
      </w:pPr>
      <w:r>
        <w:rPr>
          <w:rFonts w:ascii="Arial" w:cs="Arial" w:eastAsia="Arial" w:hAnsi="Arial"/>
          <w:b/>
          <w:bCs/>
          <w:i/>
          <w:iCs/>
          <w:color w:val="145F58"/>
          <w:sz w:val="22"/>
          <w:szCs w:val="22"/>
        </w:rPr>
        <w:t xml:space="preserve">(1) China's entry on October 19, 1950 pushed UN forces back south and prevented a rollback victory. (2) Truman's limited-war policy - including relieving General MacArthur in April 1951 - kept the U.S. from expanding the war into China, so neither side could break the deadlock near the 38th parallel.</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statement below, then answer the questions that follow. Truman issued this statement as a press release two days after North Korea invaded South Korea.</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subversion = secretly weakening a government from the inside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render every assistance = give all the help you can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hostilities = fighting</w:t>
      </w:r>
    </w:p>
    <w:p>
      <w:pPr>
        <w:spacing w:after="80"/>
      </w:pPr>
    </w:p>
    <w:p>
      <w:pPr>
        <w:keepNext/>
        <w:keepLines/>
        <w:spacing w:after="40" w:before="40"/>
      </w:pPr>
      <w:r>
        <w:rPr>
          <w:rFonts w:ascii="Arial" w:cs="Arial" w:eastAsia="Arial" w:hAnsi="Arial"/>
          <w:b/>
          <w:bCs/>
          <w:color w:val="1B2A4A"/>
          <w:sz w:val="22"/>
          <w:szCs w:val="22"/>
        </w:rPr>
        <w:t xml:space="preserve">Statement by the President on the Situation in Korea (President Harry S. Truman, June 27, 1950)</w:t>
      </w:r>
    </w:p>
    <w:p>
      <w:pPr>
        <w:keepNext/>
        <w:keepLines/>
        <w:spacing w:after="80"/>
      </w:pPr>
      <w:r>
        <w:rPr>
          <w:rFonts w:ascii="Arial" w:cs="Arial" w:eastAsia="Arial" w:hAnsi="Arial"/>
          <w:i/>
          <w:iCs/>
          <w:color w:val="333333"/>
          <w:sz w:val="22"/>
          <w:szCs w:val="22"/>
        </w:rPr>
        <w:t xml:space="preserve">Truman issued this statement as a White House press release two days after North Korean forces crossed the 38th parallel into South Korea. It was released the same day the UN Security Council passed Resolution 83, and it announced the first U.S. military action of the Korean War.</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In Korea the Government forces, which were armed to prevent border raids and to preserve internal security, were attacked by invading forces from North Korea. The Security Council of the United Nations called upon the invading troops to cease hostilities and to withdraw to the 38th parallel. This they have not done, but on the contrary have pressed the attack. The Security Council called upon all members of the United Nations to render every assistance to the United Nations in the execution of this resolution. In these circumstances I have ordered United States air and sea forces to give the Korean Government troops cover and support. The attack upon Korea makes it plain beyond all doubt that communism has passed beyond the use of subversion to conquer independent nations and will now use armed invasion and war. It has defied the orders of the Security Council of the United Nations issued to preserve international peace and security.</w:t>
      </w:r>
    </w:p>
    <w:p>
      <w:pPr>
        <w:keepLines/>
        <w:spacing w:after="120"/>
        <w:ind w:right="240"/>
        <w:jc w:val="right"/>
      </w:pPr>
      <w:r>
        <w:rPr>
          <w:rFonts w:ascii="Arial" w:cs="Arial" w:eastAsia="Arial" w:hAnsi="Arial"/>
          <w:color w:val="333333"/>
          <w:sz w:val="18"/>
          <w:szCs w:val="18"/>
        </w:rPr>
        <w:t xml:space="preserve">— Adapted from: Harry S. Truman, Statement by the President on the Situation in Korea, June 27, 1950. Public Papers of the Presidents of the United States: Harry S. Truman, 1950, Item 173 (Harry S. Truman Presidential Library and Museum, trumanlibrary.gov/library/public-papers/173/statement-president-situation-korea). Public domain as a work of the U.S. federal government; opening capitalization normalized for readability, wording otherwise verbatim from the original White House press release.</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issued this statement, on what date, and what had just happened two days earlier that prompted it? Use the setup line and the citation.</w:t>
      </w:r>
    </w:p>
    <w:p>
      <w:pPr>
        <w:keepNext/>
        <w:keepLines/>
        <w:spacing w:after="120"/>
        <w:ind w:left="360"/>
      </w:pPr>
      <w:r>
        <w:rPr>
          <w:rFonts w:ascii="Arial" w:cs="Arial" w:eastAsia="Arial" w:hAnsi="Arial"/>
          <w:b/>
          <w:bCs/>
          <w:i/>
          <w:iCs/>
          <w:color w:val="145F58"/>
          <w:sz w:val="22"/>
          <w:szCs w:val="22"/>
        </w:rPr>
        <w:t xml:space="preserve">(1) President Harry S. Truman. (2) June 27, 1950. (3) North Korean forces had invaded South Korea across the 38th parallel two days earlier, on June 25, 1950.</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what had the Security Council already called on the invading troops to do, and what did they do instead?</w:t>
      </w:r>
    </w:p>
    <w:p>
      <w:pPr>
        <w:keepNext/>
        <w:keepLines/>
        <w:spacing w:after="120"/>
        <w:ind w:left="360"/>
      </w:pPr>
      <w:r>
        <w:rPr>
          <w:rFonts w:ascii="Arial" w:cs="Arial" w:eastAsia="Arial" w:hAnsi="Arial"/>
          <w:b/>
          <w:bCs/>
          <w:i/>
          <w:iCs/>
          <w:color w:val="145F58"/>
          <w:sz w:val="22"/>
          <w:szCs w:val="22"/>
        </w:rPr>
        <w:t xml:space="preserve">(1) Cease hostilities and withdraw to the 38th parallel. (2) Instead, the excerpt says they have not done this and have pressed the attack.</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What specific military order does Truman announce in this excerpt, and to whom is the support given?</w:t>
      </w:r>
    </w:p>
    <w:p>
      <w:pPr>
        <w:keepNext/>
        <w:keepLines/>
        <w:spacing w:after="120"/>
        <w:ind w:left="360"/>
      </w:pPr>
      <w:r>
        <w:rPr>
          <w:rFonts w:ascii="Arial" w:cs="Arial" w:eastAsia="Arial" w:hAnsi="Arial"/>
          <w:b/>
          <w:bCs/>
          <w:i/>
          <w:iCs/>
          <w:color w:val="145F58"/>
          <w:sz w:val="22"/>
          <w:szCs w:val="22"/>
        </w:rPr>
        <w:t xml:space="preserve">(1) He ordered United States air and sea forces into action. (2) To give the Korean Government's troops cover and support.</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Just before Truman gave his order, the Security Council asked all UN members to 'render every assistance.' Using your Guided Notes, explain why the Soviet Union's absence from the Council in June 1950 mattered for the Council's Korea votes.</w:t>
      </w:r>
    </w:p>
    <w:p>
      <w:pPr>
        <w:keepNext/>
        <w:keepLines/>
        <w:spacing w:after="120"/>
        <w:ind w:left="360"/>
      </w:pPr>
      <w:r>
        <w:rPr>
          <w:rFonts w:ascii="Arial" w:cs="Arial" w:eastAsia="Arial" w:hAnsi="Arial"/>
          <w:b/>
          <w:bCs/>
          <w:i/>
          <w:iCs/>
          <w:color w:val="145F58"/>
          <w:sz w:val="22"/>
          <w:szCs w:val="22"/>
        </w:rPr>
        <w:t xml:space="preserve">(1) The Soviet Union held a veto on the Security Council but was boycotting the Council in 1950, so it was not in the room to use that veto. (2) With the Soviets absent, they could not veto the Council's Korea resolutions, which is the only reason the Council could act at all - had the USSR been present, it would almost certainly have blocked the vote. Accept, but do not require, the reason for the boycott (the Council seat was held by Nationalist China/Taiwan rather than the new Communist government) - that detail is in the teacher notes, not the Guided Notes.</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Truman calls the invasion proof that communism has moved from subversion to open armed war. Using your Guided Notes on containment, explain why this moment forced the United States to test its Cold War strategy with an actual army for the first time.</w:t>
      </w:r>
    </w:p>
    <w:p>
      <w:pPr>
        <w:keepLines/>
        <w:spacing w:after="120"/>
        <w:ind w:left="360"/>
      </w:pPr>
      <w:r>
        <w:rPr>
          <w:rFonts w:ascii="Arial" w:cs="Arial" w:eastAsia="Arial" w:hAnsi="Arial"/>
          <w:b/>
          <w:bCs/>
          <w:i/>
          <w:iCs/>
          <w:color w:val="145F58"/>
          <w:sz w:val="22"/>
          <w:szCs w:val="22"/>
        </w:rPr>
        <w:t xml:space="preserve">(1) Containment, as set out in the Truman Doctrine, had so far meant economic and political aid, not U.S. combat troops. (2) North Korea's invasion was the first time a communist force crossed a Cold War border with an army, so Truman's decision to send U.S. air and sea forces - soon followed by ground troops - turned containment from a promise into a fought war.</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Take a Position</w:t>
      </w:r>
    </w:p>
    <w:p>
      <w:pPr>
        <w:keepNext/>
        <w:keepLines/>
        <w:spacing w:after="40"/>
      </w:pPr>
      <w:r>
        <w:rPr>
          <w:rFonts w:ascii="Trebuchet MS" w:cs="Trebuchet MS" w:eastAsia="Trebuchet MS" w:hAnsi="Trebuchet MS"/>
          <w:b/>
          <w:bCs/>
          <w:color w:val="B84D38"/>
          <w:spacing w:val="12"/>
          <w:sz w:val="17"/>
          <w:szCs w:val="17"/>
        </w:rPr>
        <w:t xml:space="preserve">POSITION PARAGRAPH</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Answer the Essential Question: did the Korean War prove that containment could succeed, or did it reveal the limits of military force in the Cold War? Take the position the evidence in this lesson supports, and prove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in your first sentence - the one the lesson evidence actually supports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specific pieces of evidence from the lesson that back that position - dates, numbers, or details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sentence on what Truman's June 27, 1950 statement adds to your case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closing sentence that answers the Essential Question directly, naming your strongest piece of evidence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4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4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2026-08-04T03:15:46.385Z</dcterms:created>
  <dcterms:modified xsi:type="dcterms:W3CDTF">2026-08-04T03:15:46.385Z</dcterms:modified>
</cp:coreProperties>
</file>

<file path=docProps/custom.xml><?xml version="1.0" encoding="utf-8"?>
<Properties xmlns="http://schemas.openxmlformats.org/officeDocument/2006/custom-properties" xmlns:vt="http://schemas.openxmlformats.org/officeDocument/2006/docPropsVTypes"/>
</file>