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The Great Depression</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did a stock market crash in New York in 1929 reach farms, factories, and families around the world?</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The crash of 1929 lasted a few days. The collapse that followed lasted ten years, crossed oceans, and changed what people expected their governments to do in an emergency.</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what happened in the stock market crash of October 1929.</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Trace how a U.S. crash spread into a worldwide economic collapse.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the human toll of the Depression on ordinary families.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Compare unemployment in the United States, Germany, and Britain.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FDR's 1933 inaugural address as evidence about the crisis.</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Reference Guide - Words of the Crash</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Great Depression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Read the Evidence - Numbers of the Collapse</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 - Roosevelt Names the Crisis</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Your Verdict - What Turned a Crash into a Depression</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45-60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Completed Guided Notes and the lesson slides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Reference Guide - Words of the Crash</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Borrowing money from a stockbroker to buy shares while paying only part of the price up front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Speculation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Buying an asset mainly to resell it quickly at a higher price rather than to hold it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rush of depositors demanding their money at once, which can drain a bank in a day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Deflation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general fall in prices that raises the real burden of debts and pushes people to delay buying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1930 U.S. law that raised import taxes on thousands of goods to protect American producers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War Debts and Reparations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payments Germany and the Allies owed after World War I, which kept money moving between nations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share of workers who want a job and cannot find one, given as a percentage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Bread Line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queue of people waiting for free food handed out by a charity or a city relief agency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drought-stricken southern Plains region where plowed topsoil blew away in huge dust storms during the 1930s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New Deal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Franklin D. Roosevelt's 1933 program of relief, recovery, and reform for the U.S. economy</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Great Depression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War Debts and Reparations</w:t>
      </w:r>
      <w:r>
        <w:rPr>
          <w:rFonts w:ascii="Arial" w:cs="Arial" w:eastAsia="Arial" w:hAnsi="Arial"/>
          <w:color w:val="555555"/>
          <w:sz w:val="21"/>
          <w:szCs w:val="21"/>
        </w:rPr>
        <w:t xml:space="preserve">   ·   </w:t>
      </w:r>
      <w:r>
        <w:rPr>
          <w:rFonts w:ascii="Arial" w:cs="Arial" w:eastAsia="Arial" w:hAnsi="Arial"/>
          <w:color w:val="1B2A4A"/>
          <w:sz w:val="21"/>
          <w:szCs w:val="21"/>
        </w:rPr>
        <w:t xml:space="preserve">New Deal</w:t>
      </w:r>
      <w:r>
        <w:rPr>
          <w:rFonts w:ascii="Arial" w:cs="Arial" w:eastAsia="Arial" w:hAnsi="Arial"/>
          <w:color w:val="555555"/>
          <w:sz w:val="21"/>
          <w:szCs w:val="21"/>
        </w:rPr>
        <w:t xml:space="preserve">   ·   </w:t>
      </w:r>
      <w:r>
        <w:rPr>
          <w:rFonts w:ascii="Arial" w:cs="Arial" w:eastAsia="Arial" w:hAnsi="Arial"/>
          <w:color w:val="1B2A4A"/>
          <w:sz w:val="21"/>
          <w:szCs w:val="21"/>
        </w:rPr>
        <w:t xml:space="preserve">Bread Line</w:t>
      </w:r>
      <w:r>
        <w:rPr>
          <w:rFonts w:ascii="Arial" w:cs="Arial" w:eastAsia="Arial" w:hAnsi="Arial"/>
          <w:color w:val="555555"/>
          <w:sz w:val="21"/>
          <w:szCs w:val="21"/>
        </w:rPr>
        <w:t xml:space="preserve">   ·   </w:t>
      </w:r>
      <w:r>
        <w:rPr>
          <w:rFonts w:ascii="Arial" w:cs="Arial" w:eastAsia="Arial" w:hAnsi="Arial"/>
          <w:color w:val="1B2A4A"/>
          <w:sz w:val="21"/>
          <w:szCs w:val="21"/>
        </w:rPr>
        <w:t xml:space="preserve">Deflation</w:t>
      </w:r>
      <w:r>
        <w:rPr>
          <w:rFonts w:ascii="Arial" w:cs="Arial" w:eastAsia="Arial" w:hAnsi="Arial"/>
          <w:color w:val="555555"/>
          <w:sz w:val="21"/>
          <w:szCs w:val="21"/>
        </w:rPr>
        <w:t xml:space="preserve">   ·   </w:t>
      </w:r>
      <w:r>
        <w:rPr>
          <w:rFonts w:ascii="Arial" w:cs="Arial" w:eastAsia="Arial" w:hAnsi="Arial"/>
          <w:color w:val="1B2A4A"/>
          <w:sz w:val="21"/>
          <w:szCs w:val="21"/>
        </w:rPr>
        <w:t xml:space="preserve">Speculation</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Investors in 1928 bought stocks they never meant to keep, planning to resell them within weeks at a higher price, a practice called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Between 1929 and 1933 prices fell right across the economy, so a farmer who owed $500 from 1928 had to sell far more wheat to repay it, a condition called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payments Germany and the Allies still owed one another from the last war, called </w:t>
      </w:r>
      <w:r>
        <w:rPr>
          <w:u w:val="single" w:color="1B2A4A"/>
        </w:rPr>
        <w:t xml:space="preserve">                </w:t>
      </w:r>
      <w:r>
        <w:rPr>
          <w:rFonts w:ascii="Arial" w:cs="Arial" w:eastAsia="Arial" w:hAnsi="Arial"/>
          <w:color w:val="1B2A4A"/>
          <w:sz w:val="22"/>
          <w:szCs w:val="22"/>
        </w:rPr>
        <w:t xml:space="preserve">, kept American money moving through Europe until the lending stopped.</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By 1932 families in American cities queued for free food handed out by a charity or a city relief agency, and that queue was known as a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Roosevelt answered the crisis after March 1933 with a program of relief, recovery, and reform that Americans came to call the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Evidence - Numbers of the Collapse</w:t>
      </w:r>
    </w:p>
    <w:p>
      <w:pPr>
        <w:spacing w:line="336" w:lineRule="auto"/>
        <w:jc w:val="left"/>
      </w:pPr>
      <w:r>
        <w:rPr>
          <w:rFonts w:ascii="Arial" w:cs="Arial" w:eastAsia="Arial" w:hAnsi="Arial"/>
          <w:b w:val="false"/>
          <w:bCs w:val="false"/>
          <w:i w:val="false"/>
          <w:iCs w:val="false"/>
          <w:color w:val="333333"/>
          <w:sz w:val="22"/>
          <w:szCs w:val="22"/>
        </w:rPr>
        <w:t xml:space="preserve">The table below collects the figures from the lesson. Use it to answer the calculations and the analysis questions that follow. Show your work on the lines provided.</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cantSplit/>
          <w:tblHeader/>
          <w:trHeight w:val="280" w:hRule="atLeast"/>
        </w:trPr>
        <w:tc>
          <w:tcPr>
            <w:tcW w:type="dxa" w:w="31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Measure</w:t>
            </w:r>
          </w:p>
        </w:tc>
        <w:tc>
          <w:tcPr>
            <w:tcW w:type="dxa" w:w="31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Figure</w:t>
            </w:r>
          </w:p>
        </w:tc>
        <w:tc>
          <w:tcPr>
            <w:tcW w:type="dxa" w:w="31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Date or period</w:t>
            </w:r>
          </w:p>
        </w:tc>
      </w:tr>
      <w:tr>
        <w:trPr>
          <w:trHeight w:val="240" w:hRule="atLeast"/>
        </w:trPr>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Dow Jones peak close</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381</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September 3, 1929</w:t>
            </w:r>
          </w:p>
        </w:tc>
      </w:tr>
      <w:tr>
        <w:trPr>
          <w:trHeight w:val="240" w:hRule="atLeast"/>
        </w:trPr>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Dow Jones low close</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41</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July 8, 1932</w:t>
            </w:r>
          </w:p>
        </w:tc>
      </w:tr>
      <w:tr>
        <w:trPr>
          <w:trHeight w:val="240" w:hRule="atLeast"/>
        </w:trPr>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U.S. bank failures</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About 9,000</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1930-1933</w:t>
            </w:r>
          </w:p>
        </w:tc>
      </w:tr>
      <w:tr>
        <w:trPr>
          <w:trHeight w:val="240" w:hRule="atLeast"/>
        </w:trPr>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U.S. unemployment rate</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About 25%</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1933</w:t>
            </w:r>
          </w:p>
        </w:tc>
      </w:tr>
      <w:tr>
        <w:trPr>
          <w:trHeight w:val="240" w:hRule="atLeast"/>
        </w:trPr>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German unemployment rate</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About 30%</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1932</w:t>
            </w:r>
          </w:p>
        </w:tc>
      </w:tr>
      <w:tr>
        <w:trPr>
          <w:trHeight w:val="240" w:hRule="atLeast"/>
        </w:trPr>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British unemployment rate</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About 22%</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1932</w:t>
            </w:r>
          </w:p>
        </w:tc>
      </w:tr>
    </w:tbl>
    <w:p>
      <w:pPr>
        <w:spacing w:after="120"/>
      </w:pPr>
    </w:p>
    <w:p>
      <w:pPr>
        <w:keepNext/>
        <w:spacing w:after="80" w:before="120"/>
      </w:pPr>
      <w:r>
        <w:rPr>
          <w:rFonts w:ascii="Arial" w:cs="Arial" w:eastAsia="Arial" w:hAnsi="Arial"/>
          <w:b/>
          <w:bCs/>
          <w:color w:val="1B2A4A"/>
          <w:sz w:val="24"/>
          <w:szCs w:val="24"/>
        </w:rPr>
        <w:t xml:space="preserve">Calculations</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Subtract the Dow's 1932 low close from its 1929 peak close. How many points did the average lose?</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Divide the 1932 low close by the 1929 peak close. Rounded to the nearest whole percent, what share of its peak value was the Dow still worth in July 1932?</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 town has 4,000 workers in 1933. At the U.S. unemployment rate in the table, about how many of them are out of work?</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Which country in the table had the highest unemployment rate, and what happened politically in that country in 1933?</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The table shows about 9,000 bank failures. Explain in your own words how those failures reached families who never owned a single share of stock.</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 - Roosevelt Names the Crisis</w:t>
      </w:r>
    </w:p>
    <w:p>
      <w:pPr>
        <w:spacing w:line="336" w:lineRule="auto"/>
        <w:jc w:val="left"/>
      </w:pPr>
      <w:r>
        <w:rPr>
          <w:rFonts w:ascii="Arial" w:cs="Arial" w:eastAsia="Arial" w:hAnsi="Arial"/>
          <w:b w:val="false"/>
          <w:bCs w:val="false"/>
          <w:i w:val="false"/>
          <w:iCs w:val="false"/>
          <w:color w:val="333333"/>
          <w:sz w:val="22"/>
          <w:szCs w:val="22"/>
        </w:rPr>
        <w:t xml:space="preserve">Franklin D. Roosevelt became president on March 4, 1933, at the very worst moment of the banking panic. Read the opening of the speech he gave that day, then answer the questions that follow.</w:t>
      </w:r>
    </w:p>
    <w:p>
      <w:pPr>
        <w:keepNext/>
        <w:spacing w:after="20" w:before="100"/>
      </w:pPr>
      <w:r>
        <w:rPr>
          <w:rFonts w:ascii="Trebuchet MS" w:cs="Trebuchet MS" w:eastAsia="Trebuchet MS" w:hAnsi="Trebuchet MS"/>
          <w:b/>
          <w:bCs/>
          <w:color w:val="B84D38"/>
          <w:spacing w:val="12"/>
          <w:sz w:val="18"/>
          <w:szCs w:val="18"/>
        </w:rPr>
        <w:t xml:space="preserve">WORD HELP</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preeminently - above all else; more than at any other moment</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shrink from - to hold back from, to avoid facing (paragraph 1)</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shrunken - reduced to a much smaller value (paragraph 2); a different sense from shrink from above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curtailment - a cutting back or reduction</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means of exchange - money and credit, the things people use to buy and sell</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toil - to work long and hard for little reward</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frozen in the currents of trade - money and credit have stopped moving between buyers and sellers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a host of unemployed citizens - a very large number of people out of work</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wither - to dry up and fade away</w:t>
      </w:r>
    </w:p>
    <w:p>
      <w:pPr>
        <w:spacing w:after="80"/>
      </w:pPr>
    </w:p>
    <w:p>
      <w:pPr>
        <w:keepNext/>
        <w:keepLines/>
        <w:spacing w:after="40" w:before="40"/>
      </w:pPr>
      <w:r>
        <w:rPr>
          <w:rFonts w:ascii="Arial" w:cs="Arial" w:eastAsia="Arial" w:hAnsi="Arial"/>
          <w:b/>
          <w:bCs/>
          <w:color w:val="1B2A4A"/>
          <w:sz w:val="22"/>
          <w:szCs w:val="22"/>
        </w:rPr>
        <w:t xml:space="preserve">First Inaugural Address (Franklin D. Roosevelt, March 4, 1933)</w:t>
      </w:r>
    </w:p>
    <w:p>
      <w:pPr>
        <w:keepNext/>
        <w:keepLines/>
        <w:spacing w:after="80"/>
      </w:pPr>
      <w:r>
        <w:rPr>
          <w:rFonts w:ascii="Arial" w:cs="Arial" w:eastAsia="Arial" w:hAnsi="Arial"/>
          <w:i/>
          <w:iCs/>
          <w:color w:val="333333"/>
          <w:sz w:val="22"/>
          <w:szCs w:val="22"/>
        </w:rPr>
        <w:t xml:space="preserve">Roosevelt took the oath of office with roughly one in four American workers jobless and banks closing across the country. These paragraphs come from the opening of his address, delivered on the east front of the Capitol in Washington, D.C.</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This is preeminently the time to speak the truth, the whole truth, frankly and boldly. Nor need we shrink from honestly facing conditions in our country today. This great Nation will endure as it has endured, will revive and will prosper. So, first of all, let me assert my firm belief that the only thing we have to fear is fear itself—nameless, unreasoning, unjustified terror which paralyzes needed efforts to convert retreat into advance. In every dark hour of our national life a leadership of frankness and vigor has met with that understanding and support of the people themselves which is essential to victory. I am convinced that you will again give that support to leadership in these critical days.</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In such a spirit on my part and on yours we face our common difficulties. They concern, thank God, only material things. Values have shrunken to fantastic levels; taxes have risen; our ability to pay has fallen; government of all kinds is faced by serious curtailment of income; the means of exchange are frozen in the currents of trade; the withered leaves of industrial enterprise lie on every side; farmers find no markets for their produce; the savings of many years in thousands of families are gone.</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More important, a host of unemployed citizens face the grim problem of existence, and an equally great number toil with little return. Only a foolish optimist can deny the dark realities of the moment.</w:t>
      </w:r>
    </w:p>
    <w:p>
      <w:pPr>
        <w:keepLines/>
        <w:spacing w:after="120"/>
        <w:ind w:right="240"/>
        <w:jc w:val="right"/>
      </w:pPr>
      <w:r>
        <w:rPr>
          <w:rFonts w:ascii="Arial" w:cs="Arial" w:eastAsia="Arial" w:hAnsi="Arial"/>
          <w:color w:val="333333"/>
          <w:sz w:val="18"/>
          <w:szCs w:val="18"/>
        </w:rPr>
        <w:t xml:space="preserve">— Source: Franklin D. Roosevelt, First Inaugural Address, Washington, D.C., March 4, 1933. Public domain as a work of the United States federal government. Reading-copy text transcribed from the Avalon Project, Lillian Goldman Law Library, Yale Law School, and cross-checked word for word against the Wikisource transcription.</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Using the introduction and the source line under the excerpt, state who is speaking, the exact date, and the office he is taking that day.</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In the second paragraph Roosevelt lists specific signs of the crisis. Write down three of them using his own wording.</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Roosevelt, what is the only thing Americans have to fear, and what does he say that fear does to them?</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record bank runs, deflation, and about 9,000 U.S. bank failures between 1930 and 1933. Which line of this excerpt points at that banking collapse, and how do you know?</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Roosevelt insists the nation's troubles concern only material things. Using the slides and your Guided Notes, give one piece of evidence that supports him and one that challenges him.</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Verdict - What Turned a Crash into a Depression</w:t>
      </w:r>
    </w:p>
    <w:p>
      <w:pPr>
        <w:keepNext/>
        <w:keepLines/>
        <w:spacing w:after="40"/>
      </w:pPr>
      <w:r>
        <w:rPr>
          <w:rFonts w:ascii="Trebuchet MS" w:cs="Trebuchet MS" w:eastAsia="Trebuchet MS" w:hAnsi="Trebuchet MS"/>
          <w:b/>
          <w:bCs/>
          <w:color w:val="B84D38"/>
          <w:spacing w:val="12"/>
          <w:sz w:val="17"/>
          <w:szCs w:val="17"/>
        </w:rPr>
        <w:t xml:space="preserve">WRITTEN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Historians still argue about what turned the crash of 1929 into a depression that lasted a decade. Choose the one cause you think mattered most and defend it using evidence from this activity.</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 a clear claim naming the single cause you think mattered most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Give one piece of evidence from the Reference Guide or the data table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Give a second, different piece of evidence from the Roosevelt excerpt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each piece of evidence supports your claim</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one cause you did NOT choose and say why you ranked it lower</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2026-08-04T03:35:47.250Z</dcterms:created>
  <dcterms:modified xsi:type="dcterms:W3CDTF">2026-08-04T03:35:47.250Z</dcterms:modified>
</cp:coreProperties>
</file>

<file path=docProps/custom.xml><?xml version="1.0" encoding="utf-8"?>
<Properties xmlns="http://schemas.openxmlformats.org/officeDocument/2006/custom-properties" xmlns:vt="http://schemas.openxmlformats.org/officeDocument/2006/docPropsVTypes"/>
</file>