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GREAT DEPRESSION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of the Crash</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Buying on Margin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Borrowing money from a stockbroker to buy shares while paying only part of the price up front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Speculation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Buying an asset mainly to resell it quickly at a higher price rather than to hold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Bank Run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rush of depositors demanding their money at once, which can drain a bank in a day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general fall in prices that raises the real burden of debts and pushes people to delay buying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Smoot-Hawley Tariff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1930 U.S. law that raised import taxes on thousands of goods to protect American producers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 Debts and Reparations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payments Germany and the Allies owed after World War I, which kept money moving between nations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Unemployment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share of workers who want a job and cannot find one, given as a percentage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Bread Line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queue of people waiting for free food handed out by a charity or a city relief agency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Dust Bowl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drought-stricken southern Plains region where plowed topsoil blew away in huge dust storms during the 1930s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New Deal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Franklin D. Roosevelt's 1933 program of relief, recovery, and reform for the U.S. economy</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Great Depression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War Debts and Reparations</w:t>
      </w:r>
      <w:r>
        <w:rPr>
          <w:rFonts w:ascii="Arial" w:cs="Arial" w:eastAsia="Arial" w:hAnsi="Arial"/>
          <w:color w:val="555555"/>
          <w:sz w:val="21"/>
          <w:szCs w:val="21"/>
        </w:rPr>
        <w:t xml:space="preserve">   ·   </w:t>
      </w:r>
      <w:r>
        <w:rPr>
          <w:rFonts w:ascii="Arial" w:cs="Arial" w:eastAsia="Arial" w:hAnsi="Arial"/>
          <w:color w:val="1B2A4A"/>
          <w:sz w:val="21"/>
          <w:szCs w:val="21"/>
        </w:rPr>
        <w:t xml:space="preserve">New Deal</w:t>
      </w:r>
      <w:r>
        <w:rPr>
          <w:rFonts w:ascii="Arial" w:cs="Arial" w:eastAsia="Arial" w:hAnsi="Arial"/>
          <w:color w:val="555555"/>
          <w:sz w:val="21"/>
          <w:szCs w:val="21"/>
        </w:rPr>
        <w:t xml:space="preserve">   ·   </w:t>
      </w:r>
      <w:r>
        <w:rPr>
          <w:rFonts w:ascii="Arial" w:cs="Arial" w:eastAsia="Arial" w:hAnsi="Arial"/>
          <w:color w:val="1B2A4A"/>
          <w:sz w:val="21"/>
          <w:szCs w:val="21"/>
        </w:rPr>
        <w:t xml:space="preserve">Bread Line</w:t>
      </w:r>
      <w:r>
        <w:rPr>
          <w:rFonts w:ascii="Arial" w:cs="Arial" w:eastAsia="Arial" w:hAnsi="Arial"/>
          <w:color w:val="555555"/>
          <w:sz w:val="21"/>
          <w:szCs w:val="21"/>
        </w:rPr>
        <w:t xml:space="preserve">   ·   </w:t>
      </w:r>
      <w:r>
        <w:rPr>
          <w:rFonts w:ascii="Arial" w:cs="Arial" w:eastAsia="Arial" w:hAnsi="Arial"/>
          <w:color w:val="1B2A4A"/>
          <w:sz w:val="21"/>
          <w:szCs w:val="21"/>
        </w:rPr>
        <w:t xml:space="preserve">Deflation</w:t>
      </w:r>
      <w:r>
        <w:rPr>
          <w:rFonts w:ascii="Arial" w:cs="Arial" w:eastAsia="Arial" w:hAnsi="Arial"/>
          <w:color w:val="555555"/>
          <w:sz w:val="21"/>
          <w:szCs w:val="21"/>
        </w:rPr>
        <w:t xml:space="preserve">   ·   </w:t>
      </w:r>
      <w:r>
        <w:rPr>
          <w:rFonts w:ascii="Arial" w:cs="Arial" w:eastAsia="Arial" w:hAnsi="Arial"/>
          <w:color w:val="1B2A4A"/>
          <w:sz w:val="21"/>
          <w:szCs w:val="21"/>
        </w:rPr>
        <w:t xml:space="preserve">Speculation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Investors in 1928 bought stocks they never meant to keep, planning to resell them within weeks at a higher price, a practice called </w:t>
      </w:r>
      <w:r>
        <w:rPr>
          <w:rFonts w:ascii="Arial" w:cs="Arial" w:eastAsia="Arial" w:hAnsi="Arial"/>
          <w:b/>
          <w:bCs/>
          <w:i/>
          <w:iCs/>
          <w:color w:val="145F58"/>
          <w:sz w:val="22"/>
          <w:szCs w:val="22"/>
        </w:rPr>
        <w:t xml:space="preserve">Speculation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Speculation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Between 1929 and 1933 prices fell right across the economy, so a farmer who owed $500 from 1928 had to sell far more wheat to repay it, a condition called </w:t>
      </w:r>
      <w:r>
        <w:rPr>
          <w:rFonts w:ascii="Arial" w:cs="Arial" w:eastAsia="Arial" w:hAnsi="Arial"/>
          <w:b/>
          <w:bCs/>
          <w:i/>
          <w:iCs/>
          <w:color w:val="145F58"/>
          <w:sz w:val="22"/>
          <w:szCs w:val="22"/>
        </w:rPr>
        <w:t xml:space="preserve">Deflation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Deflation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payments Germany and the Allies still owed one another from the last war, called </w:t>
      </w:r>
      <w:r>
        <w:rPr>
          <w:rFonts w:ascii="Arial" w:cs="Arial" w:eastAsia="Arial" w:hAnsi="Arial"/>
          <w:b/>
          <w:bCs/>
          <w:i/>
          <w:iCs/>
          <w:color w:val="145F58"/>
          <w:sz w:val="22"/>
          <w:szCs w:val="22"/>
        </w:rPr>
        <w:t xml:space="preserve">War Debts and Reparations</w:t>
      </w:r>
      <w:r>
        <w:rPr>
          <w:rFonts w:ascii="Arial" w:cs="Arial" w:eastAsia="Arial" w:hAnsi="Arial"/>
          <w:color w:val="1B2A4A"/>
          <w:sz w:val="22"/>
          <w:szCs w:val="22"/>
        </w:rPr>
        <w:t xml:space="preserve">, kept American money moving through Europe until the lending stopped.</w:t>
      </w:r>
    </w:p>
    <w:p>
      <w:pPr>
        <w:keepLines/>
        <w:spacing w:after="160"/>
        <w:ind w:left="360"/>
      </w:pPr>
      <w:r>
        <w:rPr>
          <w:rFonts w:ascii="Arial" w:cs="Arial" w:eastAsia="Arial" w:hAnsi="Arial"/>
          <w:b/>
          <w:bCs/>
          <w:i/>
          <w:iCs/>
          <w:color w:val="145F58"/>
          <w:sz w:val="22"/>
          <w:szCs w:val="22"/>
        </w:rPr>
        <w:t xml:space="preserve">War Debts and Reparations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By 1932 families in American cities queued for free food handed out by a charity or a city relief agency, and that queue was known as a </w:t>
      </w:r>
      <w:r>
        <w:rPr>
          <w:rFonts w:ascii="Arial" w:cs="Arial" w:eastAsia="Arial" w:hAnsi="Arial"/>
          <w:b/>
          <w:bCs/>
          <w:i/>
          <w:iCs/>
          <w:color w:val="145F58"/>
          <w:sz w:val="22"/>
          <w:szCs w:val="22"/>
        </w:rPr>
        <w:t xml:space="preserve">Bread Line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Bread Line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Roosevelt answered the crisis after March 1933 with a program of relief, recovery, and reform that Americans came to call the </w:t>
      </w:r>
      <w:r>
        <w:rPr>
          <w:rFonts w:ascii="Arial" w:cs="Arial" w:eastAsia="Arial" w:hAnsi="Arial"/>
          <w:b/>
          <w:bCs/>
          <w:i/>
          <w:iCs/>
          <w:color w:val="145F58"/>
          <w:sz w:val="22"/>
          <w:szCs w:val="22"/>
        </w:rPr>
        <w:t xml:space="preserve">New Deal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New Deal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Numbers of the Collapse</w:t>
      </w:r>
    </w:p>
    <w:p>
      <w:pPr>
        <w:spacing w:line="336" w:lineRule="auto"/>
        <w:jc w:val="left"/>
      </w:pPr>
      <w:r>
        <w:rPr>
          <w:rFonts w:ascii="Arial" w:cs="Arial" w:eastAsia="Arial" w:hAnsi="Arial"/>
          <w:b w:val="false"/>
          <w:bCs w:val="false"/>
          <w:i w:val="false"/>
          <w:iCs w:val="false"/>
          <w:color w:val="333333"/>
          <w:sz w:val="22"/>
          <w:szCs w:val="22"/>
        </w:rPr>
        <w:t xml:space="preserve">The table below collects the figures from the lesson. Use it to answer the calculations and the analysis questions that follow. Show your work on the lines provided.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Measure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Figure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Date or period</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Dow Jones peak close</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381</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September 3, 1929</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Dow Jones low close</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41</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July 8, 1932</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 bank failures</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9,000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1930-1933</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 unemployment rate</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25%</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1933</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 unemployment rate</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30%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1932</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British unemployment rate</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22%</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1932</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Subtract the Dow's 1932 low close from its 1929 peak close. How many points did the average lose?</w:t>
      </w:r>
    </w:p>
    <w:p>
      <w:pPr>
        <w:keepNext/>
        <w:keepLines/>
        <w:spacing w:after="120"/>
        <w:ind w:left="360"/>
      </w:pPr>
      <w:r>
        <w:rPr>
          <w:rFonts w:ascii="Arial" w:cs="Arial" w:eastAsia="Arial" w:hAnsi="Arial"/>
          <w:b/>
          <w:bCs/>
          <w:i/>
          <w:iCs/>
          <w:color w:val="145F58"/>
          <w:sz w:val="22"/>
          <w:szCs w:val="22"/>
        </w:rPr>
        <w:t xml:space="preserve">381 - 41 = 340 points lost.</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Divide the 1932 low close by the 1929 peak close. Rounded to the nearest whole percent, what share of its peak value was the Dow still worth in July 1932?</w:t>
      </w:r>
    </w:p>
    <w:p>
      <w:pPr>
        <w:keepNext/>
        <w:keepLines/>
        <w:spacing w:after="120"/>
        <w:ind w:left="360"/>
      </w:pPr>
      <w:r>
        <w:rPr>
          <w:rFonts w:ascii="Arial" w:cs="Arial" w:eastAsia="Arial" w:hAnsi="Arial"/>
          <w:b/>
          <w:bCs/>
          <w:i/>
          <w:iCs/>
          <w:color w:val="145F58"/>
          <w:sz w:val="22"/>
          <w:szCs w:val="22"/>
        </w:rPr>
        <w:t xml:space="preserve">41 divided by 381 = 0.108, so the Dow was worth about 11% of its peak. That matches the about 89% below peak figure from the lesson.</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 town has 4,000 workers in 1933. At the U.S. unemployment rate in the table, about how many of them are out of work?</w:t>
      </w:r>
    </w:p>
    <w:p>
      <w:pPr>
        <w:keepNext/>
        <w:keepLines/>
        <w:spacing w:after="120"/>
        <w:ind w:left="360"/>
      </w:pPr>
      <w:r>
        <w:rPr>
          <w:rFonts w:ascii="Arial" w:cs="Arial" w:eastAsia="Arial" w:hAnsi="Arial"/>
          <w:b/>
          <w:bCs/>
          <w:i/>
          <w:iCs/>
          <w:color w:val="145F58"/>
          <w:sz w:val="22"/>
          <w:szCs w:val="22"/>
        </w:rPr>
        <w:t xml:space="preserve">4,000 x 0.25 = about 1,000 workers out of work.</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Which country in the table had the highest unemployment rate, and what happened politically in that country in 1933?</w:t>
      </w:r>
    </w:p>
    <w:p>
      <w:pPr>
        <w:keepNext/>
        <w:keepLines/>
        <w:spacing w:after="120"/>
        <w:ind w:left="360"/>
      </w:pPr>
      <w:r>
        <w:rPr>
          <w:rFonts w:ascii="Arial" w:cs="Arial" w:eastAsia="Arial" w:hAnsi="Arial"/>
          <w:b/>
          <w:bCs/>
          <w:i/>
          <w:iCs/>
          <w:color w:val="145F58"/>
          <w:sz w:val="22"/>
          <w:szCs w:val="22"/>
        </w:rPr>
        <w:t xml:space="preserve">(1) Germany had the highest rate, about 30% in 1932. (2) The Nazis took power in Germany in 1933.</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table shows about 9,000 bank failures. Explain in your own words how those failures reached families who never owned a single share of stock.</w:t>
      </w:r>
    </w:p>
    <w:p>
      <w:pPr>
        <w:keepLines/>
        <w:spacing w:after="120"/>
        <w:ind w:left="360"/>
      </w:pPr>
      <w:r>
        <w:rPr>
          <w:rFonts w:ascii="Arial" w:cs="Arial" w:eastAsia="Arial" w:hAnsi="Arial"/>
          <w:b/>
          <w:bCs/>
          <w:i/>
          <w:iCs/>
          <w:color w:val="145F58"/>
          <w:sz w:val="22"/>
          <w:szCs w:val="22"/>
        </w:rPr>
        <w:t xml:space="preserve">(1) Deposits were not insured, so a failed bank erased the savings held there. (2) The banks that survived stopped lending, so businesses could not borrow to pay their workers. (3) Families with no savings and no wages stopped buying, which cost still more people their jobs.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Roosevelt Names the Crisis</w:t>
      </w:r>
    </w:p>
    <w:p>
      <w:pPr>
        <w:spacing w:line="336" w:lineRule="auto"/>
        <w:jc w:val="left"/>
      </w:pPr>
      <w:r>
        <w:rPr>
          <w:rFonts w:ascii="Arial" w:cs="Arial" w:eastAsia="Arial" w:hAnsi="Arial"/>
          <w:b w:val="false"/>
          <w:bCs w:val="false"/>
          <w:i w:val="false"/>
          <w:iCs w:val="false"/>
          <w:color w:val="333333"/>
          <w:sz w:val="22"/>
          <w:szCs w:val="22"/>
        </w:rPr>
        <w:t xml:space="preserve">Franklin D. Roosevelt became president on March 4, 1933, at the very worst moment of the banking panic. Read the opening of the speech he gave that day,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preeminently - above all else; more than at any other moment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shrink from - to hold back from, to avoid facing (paragraph 1)</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shrunken - reduced to a much smaller value (paragraph 2); a different sense from shrink from above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curtailment - a cutting back or reduction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means of exchange - money and credit, the things people use to buy and sell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toil - to work long and hard for little reward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frozen in the currents of trade - money and credit have stopped moving between buyers and sellers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 host of unemployed citizens - a very large number of people out of work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wither - to dry up and fade away</w:t>
      </w:r>
    </w:p>
    <w:p>
      <w:pPr>
        <w:spacing w:after="80"/>
      </w:pPr>
    </w:p>
    <w:p>
      <w:pPr>
        <w:keepNext/>
        <w:keepLines/>
        <w:spacing w:after="40" w:before="40"/>
      </w:pPr>
      <w:r>
        <w:rPr>
          <w:rFonts w:ascii="Arial" w:cs="Arial" w:eastAsia="Arial" w:hAnsi="Arial"/>
          <w:b/>
          <w:bCs/>
          <w:color w:val="1B2A4A"/>
          <w:sz w:val="22"/>
          <w:szCs w:val="22"/>
        </w:rPr>
        <w:t xml:space="preserve">First Inaugural Address (Franklin D. Roosevelt, March 4, 1933)</w:t>
      </w:r>
    </w:p>
    <w:p>
      <w:pPr>
        <w:keepNext/>
        <w:keepLines/>
        <w:spacing w:after="80"/>
      </w:pPr>
      <w:r>
        <w:rPr>
          <w:rFonts w:ascii="Arial" w:cs="Arial" w:eastAsia="Arial" w:hAnsi="Arial"/>
          <w:i/>
          <w:iCs/>
          <w:color w:val="333333"/>
          <w:sz w:val="22"/>
          <w:szCs w:val="22"/>
        </w:rPr>
        <w:t xml:space="preserve">Roosevelt took the oath of office with roughly one in four American workers jobless and banks closing across the country. These paragraphs come from the opening of his address, delivered on the east front of the Capitol in Washington, D.C.</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This is preeminently the time to speak the truth, the whole truth, frankly and boldly. Nor need we shrink from honestly facing conditions in our country today. This great Nation will endure as it has endured, will revive and will prosper. So, first of all, let me assert my firm belief that the only thing we have to fear is fear itself—nameless, unreasoning, unjustified terror which paralyzes needed efforts to convert retreat into advance. In every dark hour of our national life a leadership of frankness and vigor has met with that understanding and support of the people themselves which is essential to victory. I am convinced that you will again give that support to leadership in these critical days.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In such a spirit on my part and on yours we face our common difficulties. They concern, thank God, only material things. Values have shrunken to fantastic levels; taxes have risen; our ability to pay has fallen; government of all kinds is faced by serious curtailment of income; the means of exchange are frozen in the currents of trade; the withered leaves of industrial enterprise lie on every side; farmers find no markets for their produce; the savings of many years in thousands of families are gone.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More important, a host of unemployed citizens face the grim problem of existence, and an equally great number toil with little return. Only a foolish optimist can deny the dark realities of the moment.</w:t>
      </w:r>
    </w:p>
    <w:p>
      <w:pPr>
        <w:keepLines/>
        <w:spacing w:after="120"/>
        <w:ind w:right="240"/>
        <w:jc w:val="right"/>
      </w:pPr>
      <w:r>
        <w:rPr>
          <w:rFonts w:ascii="Arial" w:cs="Arial" w:eastAsia="Arial" w:hAnsi="Arial"/>
          <w:color w:val="333333"/>
          <w:sz w:val="18"/>
          <w:szCs w:val="18"/>
        </w:rPr>
        <w:t xml:space="preserve">— Source: Franklin D. Roosevelt, First Inaugural Address, Washington, D.C., March 4, 1933. Public domain as a work of the United States federal government. Reading-copy text transcribed from the Avalon Project, Lillian Goldman Law Library, Yale Law School, and cross-checked word for word against the Wikisource transcription.</w:t>
      </w:r>
    </w:p>
    <w:p>
      <w:pPr>
        <w:keepNext/>
        <w:spacing w:after="80" w:before="120"/>
      </w:pPr>
      <w:r>
        <w:rPr>
          <w:rFonts w:ascii="Arial" w:cs="Arial" w:eastAsia="Arial" w:hAnsi="Arial"/>
          <w:b/>
          <w:bCs/>
          <w:color w:val="1B2A4A"/>
          <w:sz w:val="24"/>
          <w:szCs w:val="24"/>
        </w:rPr>
        <w:t xml:space="preserve">Sourcing</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Using the introduction and the source line under the excerpt, state who is speaking, the exact date, and the office he is taking that day.</w:t>
      </w:r>
    </w:p>
    <w:p>
      <w:pPr>
        <w:keepNext/>
        <w:keepLines/>
        <w:spacing w:after="120"/>
        <w:ind w:left="360"/>
      </w:pPr>
      <w:r>
        <w:rPr>
          <w:rFonts w:ascii="Arial" w:cs="Arial" w:eastAsia="Arial" w:hAnsi="Arial"/>
          <w:b/>
          <w:bCs/>
          <w:i/>
          <w:iCs/>
          <w:color w:val="145F58"/>
          <w:sz w:val="22"/>
          <w:szCs w:val="22"/>
        </w:rPr>
        <w:t xml:space="preserve">(1) The speaker is Franklin D. Roosevelt. (2) The date is March 4, 1933. (3) He is being inaugurated as President of the United States.</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In the second paragraph Roosevelt lists specific signs of the crisis. Write down three of them using his own wording.</w:t>
      </w:r>
    </w:p>
    <w:p>
      <w:pPr>
        <w:keepNext/>
        <w:keepLines/>
        <w:spacing w:after="120"/>
        <w:ind w:left="360"/>
      </w:pPr>
      <w:r>
        <w:rPr>
          <w:rFonts w:ascii="Arial" w:cs="Arial" w:eastAsia="Arial" w:hAnsi="Arial"/>
          <w:b/>
          <w:bCs/>
          <w:i/>
          <w:iCs/>
          <w:color w:val="145F58"/>
          <w:sz w:val="22"/>
          <w:szCs w:val="22"/>
        </w:rPr>
        <w:t xml:space="preserve">Accept any three: (1) values have shrunken to fantastic levels. (2) taxes have risen. (3) our ability to pay has fallen. (4) the means of exchange are frozen in the currents of trade. (5) farmers find no markets for their produce. (6) the savings of many years in thousands of families are gone.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Roosevelt, what is the only thing Americans have to fear, and what does he say that fear does to them?</w:t>
      </w:r>
    </w:p>
    <w:p>
      <w:pPr>
        <w:keepNext/>
        <w:keepLines/>
        <w:spacing w:after="120"/>
        <w:ind w:left="360"/>
      </w:pPr>
      <w:r>
        <w:rPr>
          <w:rFonts w:ascii="Arial" w:cs="Arial" w:eastAsia="Arial" w:hAnsi="Arial"/>
          <w:b/>
          <w:bCs/>
          <w:i/>
          <w:iCs/>
          <w:color w:val="145F58"/>
          <w:sz w:val="22"/>
          <w:szCs w:val="22"/>
        </w:rPr>
        <w:t xml:space="preserve">(1) The only thing to fear is fear itself. (2) He calls it nameless, unreasoning, unjustified terror that paralyzes the effort needed to convert retreat into advance.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record bank runs, deflation, and about 9,000 U.S. bank failures between 1930 and 1933. Which line of this excerpt points at that banking collapse, and how do you know?</w:t>
      </w:r>
    </w:p>
    <w:p>
      <w:pPr>
        <w:keepNext/>
        <w:keepLines/>
        <w:spacing w:after="120"/>
        <w:ind w:left="360"/>
      </w:pPr>
      <w:r>
        <w:rPr>
          <w:rFonts w:ascii="Arial" w:cs="Arial" w:eastAsia="Arial" w:hAnsi="Arial"/>
          <w:b/>
          <w:bCs/>
          <w:i/>
          <w:iCs/>
          <w:color w:val="145F58"/>
          <w:sz w:val="22"/>
          <w:szCs w:val="22"/>
        </w:rPr>
        <w:t xml:space="preserve">(1) The line is the means of exchange are frozen in the currents of trade. (2) The means of exchange is money and credit, and it was frozen because banks had failed or had stopped lending. (3) The Guided Notes record about 9,000 U.S. bank failures between 1930 and 1933, which is why money could no longer move through the economy.</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Roosevelt insists the nation's troubles concern only material things. Using the slides and your Guided Notes, give one piece of evidence that supports him and one that challenges him.</w:t>
      </w:r>
    </w:p>
    <w:p>
      <w:pPr>
        <w:keepLines/>
        <w:spacing w:after="120"/>
        <w:ind w:left="360"/>
      </w:pPr>
      <w:r>
        <w:rPr>
          <w:rFonts w:ascii="Arial" w:cs="Arial" w:eastAsia="Arial" w:hAnsi="Arial"/>
          <w:b/>
          <w:bCs/>
          <w:i/>
          <w:iCs/>
          <w:color w:val="145F58"/>
          <w:sz w:val="22"/>
          <w:szCs w:val="22"/>
        </w:rPr>
        <w:t xml:space="preserve">(1) Support: the physical economy was still intact, since factories, farms, and workers all existed and output collapsed because credit and spending stopped rather than because resources disappeared. (2) Challenge: the damage was not only material, since the slides and Guided Notes record falling marriage and birth rates, teenagers leaving school to ride freight trains, and shantytowns growing on the edges of cities.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What Turned a Crash into a Depression</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Historians still argue about what turned the crash of 1929 into a depression that lasted a decade. Choose the one cause you think mattered most and defend it using evidence from this activity.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claim naming the single cause you think mattered most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one piece of evidence from the Reference Guide or the data table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second, different piece of evidence from the Roosevelt excerpt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piece of evidence supports your claim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one cause you did NOT choose and say why you ranked it lower</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2026-08-04T03:35:47.358Z</dcterms:created>
  <dcterms:modified xsi:type="dcterms:W3CDTF">2026-08-04T03:35:47.358Z</dcterms:modified>
</cp:coreProperties>
</file>

<file path=docProps/custom.xml><?xml version="1.0" encoding="utf-8"?>
<Properties xmlns="http://schemas.openxmlformats.org/officeDocument/2006/custom-properties" xmlns:vt="http://schemas.openxmlformats.org/officeDocument/2006/docPropsVTypes"/>
</file>