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FDIC: WHAT'S INSURED &amp; WHAT'S NOT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The FDIC: What's Insured &amp; What's Not is a Unit 5 financial literacy toolkit that drills exactly what the federal government protects when a bank fails - and what it does not. Building on Toolkit 48 (Bank Runs, 1929-2023), this lesson moves from WHY the FDIC was created to a practical, account-by-account map of coverage. Students learn the three-multiplier rule ($250,000 per depositor per FDIC-member bank per ownership category), which products are covered (checking, savings, money market DEPOSIT accounts, CDs), and which are not (mutual funds, stocks, ETFs, cryptocurrency, annuities, life insurance, safe deposit box contents). They learn how joint accounts double coverage to $500,000 and how Payable On Death (POD) accounts can stack up to $1,250,000 per owner per bank. They learn the two main strategies for households with more than $250,000 (multiple banks; IntraFi/CDARS network deposits). The Template E activity puts students in the role of Riley, a new bank compliance trainee preparing for an annual FDIC disclosure audit. They sort 15 real-world customer account scenarios into COVERED vs NOT COVERED columns with a one-sentence rationale for each, grouped into 3 blocks (Bank Deposit Accounts; Investments &amp; Mutual Funds; Crypto/Insurance/Other Non-Deposits). The pattern analysis section walks through the single defining test (does the bank OWE you a fixed dollar amount on demand?) and the most common consumer pitfall (Money Market DEPOSIT Accounts vs Money Market MUTUAL Funds). The final compliance memo asks students to write a clear summary plus one specific disclosure recommendation. The toolkit runs 1-2 class periods at grade 11-12 economics. All rules and numbers ($250K cap, joint $500K, POD $1.25M per owner per bank with up to 5 beneficiaries, FDIC creation in 1933, FTX 2022 collapse, Reserve Primary Fund 2008 break-the-buck) are sourced from official FDIC publications at fdic.gov and the Banking Act of 1933.</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FDIC (Federal Deposit Insurance Corporation)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U.S. government agency created in 1933 that insures deposit accounts at member banks up to $250,000 per depositor per bank per ownership category. When an FDIC-member bank fails, the FDIC pays insured depositors within days, usually by transferring deposits to a healthy bank. The FDIC is funded by premiums paid by member banks, not by direct taxpayer dollars.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$250,000 Coverage Limit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current FDIC insurance cap (as of 2026): up to $250,000 PER DEPOSITOR, PER FDIC-INSURED BANK, PER OWNERSHIP CATEGORY. Coverage is automatic - depositors do not have to enroll or pay anything. The cap has risen several times since 1933 (originally $2,500). The cap was permanently set at $250,000 in 2010 by the Dodd-Frank Act.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Covered Account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deposit account at an FDIC-member bank protected by FDIC insurance. Covered products include checking accounts, savings accounts, money market deposit accounts (MMDAs), certificates of deposit (CDs), and certain types of cashier's checks and money orders issued by the bank. The defining feature: the bank holds your money and OWES it back to you on demand.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Uncovered Product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financial product the FDIC does NOT insure, even if you bought it through a bank. Uncovered products include mutual funds, stocks, bonds, annuities, life insurance policies, U.S. Treasury securities (already backed separately by the federal government), safe deposit box contents, and cryptocurrency. The defining feature: the bank does not OWE the value back - the value depends on the market.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Joint Account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deposit account owned by two or more people. Each co-owner is insured up to $250,000 for their share - so a joint account with two co-owners is insured up to $500,000 total ($250,000 x 2). Joint accounts count as a separate ownership category from single accounts, so a person can have $250,000 in a single account AND $250,000 in their share of a joint account at the same bank.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Ownership Category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way of classifying who owns a deposit account, used by the FDIC to determine coverage. The main categories are: single accounts, joint accounts, certain retirement accounts (IRAs), revocable trust accounts (POD or living trust), corporate or business accounts, employee benefit plan accounts, and government accounts. Each category gets its own $250,000 coverage at the same bank - a depositor can have multiple categories and multiply total coverage.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Beneficiary / POD Account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Payable On Death (POD) account names one or more beneficiaries who receive the money when the account holder dies. The FDIC treats POD accounts as REVOCABLE TRUST accounts - each named beneficiary adds $250,000 of coverage (up to five beneficiaries, capping at $1.25M per owner per bank). This is one of the most powerful ways to multiply FDIC coverage at one bank.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Single Account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deposit account owned by ONE person with no other co-owners and no named beneficiaries. Single accounts are insured up to $250,000 per depositor per bank - all single accounts at one bank ADD TOGETHER toward the $250,000 cap. Opening a second savings account in your own name at the same bank does NOT add coverage.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Multiple Banks Strategy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simplest way to insure more than $250,000: split deposits across multiple FDIC-member banks. Each bank carries its own separate $250,000 cap per depositor per ownership category. A household with $1 million in cash can split across four different FDIC-member banks and insure all of it - no fancy structure required.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IntraFi / CDARS Network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deposit placement service that lets one bank automatically split a large deposit across many partner banks behind the scenes, keeping each piece under the $250,000 cap. The customer interacts with ONE bank but the deposits are spread across the network. CDARS (Certificate of Deposit Account Registry Service) is the CD version; IntraFi Cash Service is the demand-deposit version. Useful for businesses and high-net-worth households.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Market Deposit Account (MMDA)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type of savings account that pays higher interest than a regular savings account and may include limited check-writing. IMPORTANT: MMDAs are COVERED by FDIC insurance up to $250,000. Do NOT confuse with money market MUTUAL FUNDS, which are investment products and are NOT FDIC insured. The 'deposit' in MMDA is the keyword - it is a bank deposit.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Money Market Mutual Fund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investment fund that invests in short-term, low-risk securities and pays returns like a savings account. Money market MUTUAL FUNDS are NOT FDIC insured, even if you buy them through a bank - they are investment products subject to market loss. The 2008 Reserve Primary Fund broke the buck (fell below $1.00 per share) and showed money market mutual funds are not as safe as savings.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Cryptocurrency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Digital assets like Bitcoin, Ethereum, and stablecoins traded on crypto exchanges. Cryptocurrency is NOT FDIC insured under any circumstance. Even custodial accounts at major crypto exchanges (Coinbase, Binance) carry no deposit insurance. When FTX collapsed in 2022, customers were unsecured creditors of the failed exchange - they did not have FDIC backstop. The federal government does not insure speculative assets.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Safe Deposit Box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locked container rented from a bank to store valuables (jewelry, documents, gold). Safe deposit boxes are NOT FDIC insured - the FDIC only protects DEPOSITS in accounts, not physical contents stored at the bank. If the bank is robbed or destroyed by disaster, you need separate property insurance. The FDIC has been clear about this since 1933.</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'If your bank failed tomorrow, EXACTLY what part of your money would be protected? It depends on what KIND of account, who OWNS it, and which BANK it's at.' Reference last lesson - students saw the SVB run, now they figure out what FDIC actually covers.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 (title, learning targets, what is the FDIC, the $250K three-multiplier rule). Drill the three multipliers: per depositor (NOT per account), per bank (different banks = separate caps), per ownership category (single, joint, POD, IRA each get their own).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20-32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5-8 (covered: checking/savings/MMDA/CD; not covered: investments; not covered: crypto/insurance; not covered: safe deposit box). The teaching moment is the MMDA vs Money Market MUTUAL FUND distinction - same name family, opposite FDIC status. Use the defining test as your line.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32-42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9-11 (joint $500K, POD up to $1.25M, ownership categories at one bank). Walk the math live: married couple at one bank can hit $1M easily with single + single + joint, $3.5M with POD added. This is the moment when students see FDIC as a real tool.</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12-15 (multiple banks strategy, IntraFi/CDARS, quick reference table, key takeaways). Assign Activity (15-card sort) + Quiz + Exit Ticket as homework. Drill the defining test one more time: does the bank OWE you a fixed dollar amount on demand?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hand each student a sticky note. 'List FOUR places you keep money - in any form. Bank, app, crypto wallet, whatever.' Save the notes. Revisit at the end - students will sort their own list using the defining test.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1-15 plus full Guided Notes. Spend extra time on Slide 4 (three multipliers - this is the math foundation) and Slide 6 (the investments-not-covered slide is the biggest student misconception). Slide 9 (joint accounts) and Slide 10 (POD) are where students see how to actually USE the FDIC tool. The defining test is on Slide 14 - make sure every student can recite it.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50-78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Work the FDIC Coverage Reference Guide (Part 1) + Apply the Terms (Part 2) as a class. Let students work in pairs through the 15-card sort. Then do Pattern Analysis (Part 4) together - especially the math problem in P4-Q2. Final Compliance Memo can be started in class and finished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78-90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quick-write). Return the warm-up sticky notes - have students re-read their own list of "places I keep money" and write one sentence about which items are FDIC insured and which are not. Most students discover that their crypto, their Robinhood account, or their parents' annuity has no FDIC coverage at all.</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plus Guided Notes sections 1-6 (the FDIC; $250K rule; covered accounts; the three categories of NOT covered). Begin the Activity: FDIC Coverage Reference Guide (Part 1) and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9-15 plus Guided Notes sections 7-13 (joint accounts, POD, ownership categories, strategies, quick reference, takeaways). Complete Activity 15-card sort (Part 3), Pattern Analysis (Part 4), Final Compliance Memo (Part 5).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current FDIC insurance coverage limit (as of 2026)?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accounts is COVERED by FDIC insurance?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NOT covered by FDIC insurance, even if purchased through a bank?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married couple opens one joint checking account at an FDIC-member bank. What is the maximum amount FDIC insures on that single joint account?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Payable On Death (POD) account, and how does it affect FDIC coverage?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you keep $300,000 of jewelry in a safe deposit box at an FDIC-member bank and the bank is robbed, what does the FDIC pay you?</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Cryptocurrency held at a major exchange like Coinbase or Binance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strategy is the SIMPLEST way for a household with $1,000,000 in cash to fully insure all of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IntraFi (or CDARS) do for a depositor?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accounts at ONE FDIC-member bank gets its OWN $250,000 of coverage (separate from any single account in the same person's name)?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defining test for whether a product is FDIC insured?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Mia has $250,000 in a single savings account and $300,000 in her share of a joint checking account at the same FDIC-member bank. Her co-owner has $300,000 share in the joint account. How much of Mia's money is FDIC insured at this bank?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FDIC coverage limit per depositor per bank per ownership category?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NOT covered by FDIC insurance?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household has $750,000 in cash and wants all of it FDIC insured at the lowest hassle level. Which strategy works?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FDIC Coverage Reference Guide (5 fill-in-the-blank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3 - 15 Scenario Card sort (sort + 1-sentence rationale; ~1.2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Pattern Analysis (3 questions, ~5 pts each: defining test, multiplier math, disclosure obligation)</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Compliance Memo (big idea + sort summary + biggest pitfall + 3 numbers + recommendation + close)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62</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THREE MULTIPLIERS on Slide 4 until every student can recite them. PER DEPOSITOR (not per account), PER BANK (different banks = separate caps), PER OWNERSHIP CATEGORY (single, joint, POD, IRA all stack). Students who internalize this can build a coverage plan for any family - students who do not will treat FDIC as a single flat $250K cap and miss the multiplier opportunities. The math is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BIGGEST TEACHING MOMENT IS SLIDE 5 vs SLIDE 6 - Money Market DEPOSIT Account (MMDA, COVERED) vs Money Market MUTUAL Fund (NOT COVERED). The product names are nearly identical and customers buy them interchangeably. Use the defining test as your line: 'Does the bank OWE you a fixed dollar amount on demand?' MMDA: yes, covered. Money market mutual fund: no, not covered. This single confusion appears in nearly every consumer-finance class and on quiz/exit ticket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INVESTMENTS-NOT-COVERED SLIDE (slide 6), the visceral question is: 'If you bought $100,000 of stocks at a brokerage owned by Bank of America and the bank failed tomorrow, what does the FDIC pay you?' Most students assume $100,000. Correct answer: ZERO from the FDIC. The brokerage may have SIPC protection (up to $500K for missing securities) but SIPC does NOT cover market losses. The brokerage account at a bank is not a bank deposit - it is just a brokerage that happens to be at a bank.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CRYPTO SLIDE (slide 7), use the 2022 FTX COLLAPSE as the visceral example. Customers had millions in crypto at FTX. The FDIC did NOTHING when FTX collapsed. The customers became unsecured creditors of the failed exchange and many lost everything. The federal government does not insure speculative digital assets - period. This is a teaching moment because many students or their parents hold crypto and have not thought about the failure case.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POD SLIDE (slide 10), do the math live with a real family. Married couple with $3M cash at one bank. Spouse A: single $250K + POD with 5 beneficiaries ($1.25M) = $1.5M. Spouse B: same = $1.5M. PLUS joint account: $500K. TOTAL at ONE BANK: $3,500,000 fully insured. No fancy network, no second bank. POD is the most powerful single-bank FDIC tool and almost no high school students have heard of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15-CARD SORT AS A FORMATIVE CHECK. Walk around while students sort. The single most common mistake will be putting Card SC-06 (Money Market MUTUAL Fund) in the COVERED pile because students see 'Money Market' and forget the MUTUAL/DEPOSIT distinction. Card SC-15 (U.S. Treasury bills) often gets sorted as COVERED because students assume government-backed = FDIC - actually the Treasury backing is even stronger than FDIC, but the FDIC itself does not insure Treasury bills (the bank is just acting as a brokerage to hold the security).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PUSH STUDENTS TOWARD A SINGLE 'CORRECT' FINAL MEMO IN PART 5. The rubric accepts multiple disclosure recommendations - a moment-of-decision FDIC confirmation screen at account opening, a one-page wallet card, scripted teller verbal disclosure, quarterly customer emails. The point is that the student articulates a SPECIFIC and IMPLEMENTABLE recommendation that targets a real customer pitfall, not generic 'be more careful' advice. Push for specificity if the answer is vague.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Audit Your Own Family's FDIC Coverage</w:t>
      </w:r>
    </w:p>
    <w:p>
      <w:pPr>
        <w:spacing w:line="336" w:lineRule="auto"/>
        <w:jc w:val="left"/>
      </w:pPr>
      <w:r>
        <w:rPr>
          <w:rFonts w:ascii="Arial" w:cs="Arial" w:eastAsia="Arial" w:hAnsi="Arial"/>
          <w:b w:val="false"/>
          <w:bCs w:val="false"/>
          <w:i w:val="false"/>
          <w:iCs w:val="false"/>
          <w:color w:val="333333"/>
          <w:sz w:val="22"/>
          <w:szCs w:val="22"/>
        </w:rPr>
        <w:t xml:space="preserve">Each student writes a one-page private analysis of their household's FDIC coverage situation (or a hypothetical family if their own situation is sensitive). The analysis should (a) list every account or financial product the household holds AT a bank (checking, savings, CDs, brokerage, mutual funds, life insurance bought through the bank, safe deposit box, etc.), (b) classify each as COVERED or NOT COVERED by FDIC using the defining test, (c) calculate the total amount currently FDIC insured at the primary bank, (d) identify any account or product currently relying on FDIC that exceeds the $250K cap, and (e) recommend one specific change the household could make (open accounts at a second bank, add POD beneficiaries to maximize coverage, convert a money market mutual fund to a money market deposit account, etc.). The goal is to translate classroom knowledge into a real-world coverage decision the student or their parents could actually act on. Students do not share details with the class; they turn in the analysis privately.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Compare FDIC, NCUA, and SIPC</w:t>
      </w:r>
    </w:p>
    <w:p>
      <w:pPr>
        <w:spacing w:line="336" w:lineRule="auto"/>
        <w:jc w:val="left"/>
      </w:pPr>
      <w:r>
        <w:rPr>
          <w:rFonts w:ascii="Arial" w:cs="Arial" w:eastAsia="Arial" w:hAnsi="Arial"/>
          <w:b w:val="false"/>
          <w:bCs w:val="false"/>
          <w:i w:val="false"/>
          <w:iCs w:val="false"/>
          <w:color w:val="333333"/>
          <w:sz w:val="22"/>
          <w:szCs w:val="22"/>
        </w:rPr>
        <w:t xml:space="preserve">Each student writes a one-page comparison of THREE U.S. financial-protection insurance systems: (1) FDIC for bank deposits, (2) NCUA for credit union deposits, and (3) SIPC for brokerage-account assets. For each system, identify (a) the cap and what is covered, (b) who pays for the insurance (premiums from member institutions, taxpayer dollars, mixed), (c) what is NOT covered (e.g., SIPC does NOT cover market losses - many students get this wrong), and (d) one real-world case where customers learned what the system did or did not protect. The goal is to show that the FDIC is one of three separate U.S. consumer-protection systems for financial assets, and that none of them cover everything. Optional: students recommend which combination of systems they would use for a $500K cash household.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Design a Customer FDIC Disclosure Wallet Card</w:t>
      </w:r>
    </w:p>
    <w:p>
      <w:pPr>
        <w:spacing w:line="336" w:lineRule="auto"/>
        <w:jc w:val="left"/>
      </w:pPr>
      <w:r>
        <w:rPr>
          <w:rFonts w:ascii="Arial" w:cs="Arial" w:eastAsia="Arial" w:hAnsi="Arial"/>
          <w:b w:val="false"/>
          <w:bCs w:val="false"/>
          <w:i w:val="false"/>
          <w:iCs w:val="false"/>
          <w:color w:val="333333"/>
          <w:sz w:val="22"/>
          <w:szCs w:val="22"/>
        </w:rPr>
        <w:t xml:space="preserve">Each student designs a 3-inch by 4-inch FDIC Coverage WALLET CARD that a bank could hand out to customers at account opening. The wallet card must (a) state the $250K rule clearly with all three multipliers, (b) list which 3 products ARE FDIC covered in plain English, (c) list which 5 products are NOT FDIC covered, (d) include ONE rule-of-thumb the customer can act on (e.g., 'split deposits across banks if your total exceeds $250K'), and (e) include the fdic.gov/bankfind URL. The goal is to translate the lesson into a deliverable a real bank could actually print and use. Optional: students vote on the strongest wallet card design and the class makes one final version.</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Money Market DEPOSIT Accounts (MMDAs) are FDIC insured. Money Market MUTUAL Funds are NOT FDIC insured. The product names are nearly identical and many customers buy them interchangeably. Should banks be REQUIRED by federal law to rename one of these products to eliminate the confusion (for example, 'Bank Savings Plus' instead of 'Money Market Deposit Account', or 'Short-Term Bond Fund' instead of 'Money Market Mutual Fund')? Argue either side. Address: (a) the case FOR a renaming requirement (consumer protection, lower confusion, fewer uninsured losses); (b) the case AGAINST (the names are industry standards going back decades; renaming could create more confusion in the short term; the better fix is disclosure not name change); (c) ONE specific narrow rule that might reduce confusion without forcing a full rename (e.g., require any product whose name contains 'money market' to display FDIC INSURED or NOT FDIC INSURED in 18-point font on every statement and ad).</w:t>
      </w:r>
    </w:p>
    <w:p>
      <w:pPr>
        <w:spacing w:after="80"/>
      </w:pPr>
    </w:p>
    <w:p>
      <w:pPr>
        <w:spacing w:line="336" w:lineRule="auto"/>
        <w:jc w:val="left"/>
      </w:pPr>
      <w:r>
        <w:rPr>
          <w:rFonts w:ascii="Arial" w:cs="Arial" w:eastAsia="Arial" w:hAnsi="Arial"/>
          <w:b/>
          <w:bCs/>
          <w:i w:val="false"/>
          <w:iCs w:val="false"/>
          <w:color w:val="333333"/>
          <w:sz w:val="22"/>
          <w:szCs w:val="22"/>
        </w:rPr>
        <w:t xml:space="preserve">2. The FDIC insures bank deposits up to $250,000 per depositor per bank per ownership category. Cryptocurrency held at major exchanges has NO federal insurance whatsoever. When FTX collapsed in 2022, customers lost billions. Should crypto exchanges be required to offer some form of federal insurance to customers (either by becoming FDIC members or by paying into a new crypto-specific insurance fund)? Argue either side. Address: (a) the case FOR mandatory federal insurance (level playing field with banks; protects retail investors who don't understand the risk; could prevent FTX-style catastrophes); (b) the case AGAINST (insurance subsidizes speculation; the whole point of crypto is to operate outside the traditional banking system; insurance premiums would raise costs for legitimate users); (c) ONE specific compromise (e.g., a smaller cap like $25,000 of insurance for crypto exchange balances, paid for by exchange fees, with mandatory disclosure that crypto holdings are limited-coverage).</w:t>
      </w:r>
    </w:p>
    <w:p>
      <w:pPr>
        <w:spacing w:after="80"/>
      </w:pPr>
    </w:p>
    <w:p>
      <w:pPr>
        <w:spacing w:line="336" w:lineRule="auto"/>
        <w:jc w:val="left"/>
      </w:pPr>
      <w:r>
        <w:rPr>
          <w:rFonts w:ascii="Arial" w:cs="Arial" w:eastAsia="Arial" w:hAnsi="Arial"/>
          <w:b/>
          <w:bCs/>
          <w:i w:val="false"/>
          <w:iCs w:val="false"/>
          <w:color w:val="333333"/>
          <w:sz w:val="22"/>
          <w:szCs w:val="22"/>
        </w:rPr>
        <w:t xml:space="preserve">3. The FDIC $250,000 cap applies per depositor per BANK. A wealthy household with $5 million in cash currently has to split across multiple banks or use an IntraFi/CDARS network to fully insure all of it. Should the FDIC cap be much higher (say $1 million per depositor per bank) so households don't have to chase coverage across multiple institutions? Argue either side. Address: (a) the case FOR raising the cap (eliminates a real consumer burden; reduces run risk during a crisis; simplifies the system); (b) the case AGAINST (higher coverage costs the Deposit Insurance Fund more, ultimately paid by all bank customers; could encourage banks to take more risk because all deposits are guaranteed; current cap is sufficient for the vast majority of households); (c) ONE specific compromise (e.g., $250K for everyone but $1M for households whose total deposits across the system are below the cap, or $1M for business operating accounts only).</w:t>
      </w:r>
    </w:p>
    <w:p>
      <w:pPr>
        <w:spacing w:after="80"/>
      </w:pPr>
    </w:p>
    <w:p>
      <w:pPr>
        <w:spacing w:line="336" w:lineRule="auto"/>
        <w:jc w:val="left"/>
      </w:pPr>
      <w:r>
        <w:rPr>
          <w:rFonts w:ascii="Arial" w:cs="Arial" w:eastAsia="Arial" w:hAnsi="Arial"/>
          <w:b/>
          <w:bCs/>
          <w:i w:val="false"/>
          <w:iCs w:val="false"/>
          <w:color w:val="333333"/>
          <w:sz w:val="22"/>
          <w:szCs w:val="22"/>
        </w:rPr>
        <w:t xml:space="preserve">4. POD (Payable On Death) accounts can multiply FDIC coverage up to $1.25 million per owner per bank by naming up to 5 beneficiaries. This is one of the most powerful FDIC tools and most Americans have never heard of it. Should banks be REQUIRED to offer every new account customer a brief POD-account explanation at account opening (similar to how 401(k) plans are required to provide a benefits summary)? Argue either side. Address: (a) the case FOR a mandatory disclosure (consumer education, equal access to advanced FDIC tools regardless of wealth, no cost to the bank); (b) the case AGAINST (more paperwork, customers ignore most disclosures, the bank's incentive is to keep deposits high not multiply protections); (c) ONE specific design (e.g., a single-page POD info sheet handed at every new-account opening with a sample beneficiary form, plus a once-per-year reminder for customers above $250K in deposits).</w:t>
      </w:r>
    </w:p>
    <w:p>
      <w:pPr>
        <w:spacing w:after="80"/>
      </w:pPr>
    </w:p>
    <w:p>
      <w:pPr>
        <w:spacing w:line="336" w:lineRule="auto"/>
        <w:jc w:val="left"/>
      </w:pPr>
      <w:r>
        <w:rPr>
          <w:rFonts w:ascii="Arial" w:cs="Arial" w:eastAsia="Arial" w:hAnsi="Arial"/>
          <w:b/>
          <w:bCs/>
          <w:i w:val="false"/>
          <w:iCs w:val="false"/>
          <w:color w:val="333333"/>
          <w:sz w:val="22"/>
          <w:szCs w:val="22"/>
        </w:rPr>
        <w:t xml:space="preserve">5. Safe deposit box contents are NOT FDIC insured - the FDIC has been clear about this since 1933. Yet many customers ASSUME that anything stored at a bank is protected. After several bank robberies and disasters where customers lost jewelry, gold, and documents, some have argued the FDIC should expand to cover at least a portion of safe deposit box contents. Should the FDIC expand to insure safe deposit box contents? Argue either side. Address: (a) the case FOR expansion (customers reasonably assume bank-stored items are protected; valuables stored at a bank are usually irreplaceable; expansion would close a major consumer-knowledge gap); (b) the case AGAINST (the FDIC was designed for DEPOSITS not physical property; valuations would be hard to verify and prone to fraud; private property insurance is widely available); (c) ONE specific narrow rule (e.g., the FDIC covers safe deposit box contents up to $25,000 for natural disaster losses only, with a maximum payout per box, and customers must declare contents annually).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2026-09-07T14:50:44.318Z</dcterms:created>
  <dcterms:modified xsi:type="dcterms:W3CDTF">2026-09-07T14:50:44.318Z</dcterms:modified>
</cp:coreProperties>
</file>

<file path=docProps/custom.xml><?xml version="1.0" encoding="utf-8"?>
<Properties xmlns="http://schemas.openxmlformats.org/officeDocument/2006/custom-properties" xmlns:vt="http://schemas.openxmlformats.org/officeDocument/2006/docPropsVTypes"/>
</file>