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Declaration of Independence</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According to the Declaration of Independence, where do people's rights come from, where does a government get its just powers, and when may a people justly break away and form a new government?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the FOUNDING DOCUMENTS REVIEW TEAM. Your job is to judge whether the American colonists' break with Britain was justified by the Declaration's own standard.</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Enlightenment natural-rights ideas (life, liberty, property; consent of the governed) that shaped the Declaration of Independence.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Thomas Jefferson as the principal drafter and the Continental Congress as the body that adopted the Declaration in 1776.</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Declaration's core claims: all men are created equal, unalienable rights, and life, liberty, and the pursuit of happiness.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that governments derive their just powers from the consent of the governed and that the people may alter or abolish a destructive government.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the Declaration turned abstract Enlightenment philosophy into a concrete revolutionary act.</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Declaration of Independence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Declaration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Build the Case - Natural Rights and the Right to Separate</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Independence Verdict - Was the Break Justified?</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Declaration of Independence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1776 document that announced the colonies' break from Britain.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Thomas Jefferson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principal drafter of the Declaration of Independence.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people have simply because they are human, not granted by a government.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unalienable rights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Rights that cannot be taken away or given up.</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idea that a government's just powers come from the people's agreement.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self-evident truths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Truths the Declaration says are obvious and need no proof.</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people's right to alter or abolish a government that destroys their rights.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Continental Congress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delegates from the thirteen colonies who adopted the Declaration in 1776.</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complaints the Declaration lists against King George III.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life, liberty, and the pursuit of happiness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three unalienable rights the Declaration names.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Declaration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Declaration of Independence</w:t>
      </w:r>
      <w:r>
        <w:rPr>
          <w:rFonts w:ascii="Arial" w:cs="Arial" w:eastAsia="Arial" w:hAnsi="Arial"/>
          <w:color w:val="555555"/>
          <w:sz w:val="21"/>
          <w:szCs w:val="21"/>
        </w:rPr>
        <w:t xml:space="preserve">   ·   </w:t>
      </w:r>
      <w:r>
        <w:rPr>
          <w:rFonts w:ascii="Arial" w:cs="Arial" w:eastAsia="Arial" w:hAnsi="Arial"/>
          <w:color w:val="1B2A4A"/>
          <w:sz w:val="21"/>
          <w:szCs w:val="21"/>
        </w:rPr>
        <w:t xml:space="preserve">right of revolution</w:t>
      </w:r>
      <w:r>
        <w:rPr>
          <w:rFonts w:ascii="Arial" w:cs="Arial" w:eastAsia="Arial" w:hAnsi="Arial"/>
          <w:color w:val="555555"/>
          <w:sz w:val="21"/>
          <w:szCs w:val="21"/>
        </w:rPr>
        <w:t xml:space="preserve">   ·   </w:t>
      </w:r>
      <w:r>
        <w:rPr>
          <w:rFonts w:ascii="Arial" w:cs="Arial" w:eastAsia="Arial" w:hAnsi="Arial"/>
          <w:color w:val="1B2A4A"/>
          <w:sz w:val="21"/>
          <w:szCs w:val="21"/>
        </w:rPr>
        <w:t xml:space="preserve">natural rights</w:t>
      </w:r>
      <w:r>
        <w:rPr>
          <w:rFonts w:ascii="Arial" w:cs="Arial" w:eastAsia="Arial" w:hAnsi="Arial"/>
          <w:color w:val="555555"/>
          <w:sz w:val="21"/>
          <w:szCs w:val="21"/>
        </w:rPr>
        <w:t xml:space="preserve">   ·   </w:t>
      </w:r>
      <w:r>
        <w:rPr>
          <w:rFonts w:ascii="Arial" w:cs="Arial" w:eastAsia="Arial" w:hAnsi="Arial"/>
          <w:color w:val="1B2A4A"/>
          <w:sz w:val="21"/>
          <w:szCs w:val="21"/>
        </w:rPr>
        <w:t xml:space="preserve">grievances</w:t>
      </w:r>
      <w:r>
        <w:rPr>
          <w:rFonts w:ascii="Arial" w:cs="Arial" w:eastAsia="Arial" w:hAnsi="Arial"/>
          <w:color w:val="555555"/>
          <w:sz w:val="21"/>
          <w:szCs w:val="21"/>
        </w:rPr>
        <w:t xml:space="preserve">   ·   </w:t>
      </w:r>
      <w:r>
        <w:rPr>
          <w:rFonts w:ascii="Arial" w:cs="Arial" w:eastAsia="Arial" w:hAnsi="Arial"/>
          <w:color w:val="1B2A4A"/>
          <w:sz w:val="21"/>
          <w:szCs w:val="21"/>
        </w:rPr>
        <w:t xml:space="preserve">consent of the governed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1776 document that announced the colonies' separation from Britain and stated its natural-rights philosophy is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Rights that belong to every person simply because they are human, not granted by any government, are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idea that a government's just powers come from the agreement of the people it rules is called the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people's right to alter or abolish a government that becomes destructive of their rights is the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The specific complaints the Declaration lists against King George III are its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Case - Natural Rights and the Right to Separate</w:t>
      </w:r>
    </w:p>
    <w:p>
      <w:pPr>
        <w:pBdr>
          <w:left w:val="single" w:color="E8735A" w:sz="12"/>
        </w:pBdr>
        <w:spacing w:after="120" w:before="80"/>
        <w:ind w:left="240" w:right="240"/>
      </w:pPr>
      <w:r>
        <w:rPr>
          <w:rFonts w:ascii="Arial" w:cs="Arial" w:eastAsia="Arial" w:hAnsi="Arial"/>
          <w:i/>
          <w:iCs/>
          <w:color w:val="B84D38"/>
          <w:sz w:val="22"/>
          <w:szCs w:val="22"/>
        </w:rPr>
        <w:t xml:space="preserve">Founding Documents Review Team's beat continues - Part 3 focus: The Declaration says all men are created equal and have unalienable rights: life, liberty, and the pursuit of happiness.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the Founding Documents Review Team, explain what the Declaration means by 'unalienable rights' and name the three the document lists.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the Founding Documents Review Team, explain where the Declaration says a government gets its just powers, and what that means.</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the Founding Documents Review Team, explain what the Declaration says the people may do when a government becomes destructive of their rights, and why.</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You are the FOUNDING DOCUMENTS REVIEW TEAM. Read this passage from the Declaration of Independence (1776). This is the actual 1776 wording - the famous phrases are kept exactly as Jefferson and the Continental Congress wrote them. Watch for three ideas: unalienable rights, the consent of the governed, and the right to alter or abolish a government.</w:t>
      </w:r>
    </w:p>
    <w:p>
      <w:pPr>
        <w:spacing w:after="80"/>
      </w:pPr>
    </w:p>
    <w:p>
      <w:pPr>
        <w:keepNext/>
        <w:keepLines/>
        <w:spacing w:after="40" w:before="40"/>
      </w:pPr>
      <w:r>
        <w:rPr>
          <w:rFonts w:ascii="Arial" w:cs="Arial" w:eastAsia="Arial" w:hAnsi="Arial"/>
          <w:b/>
          <w:bCs/>
          <w:color w:val="1B2A4A"/>
          <w:sz w:val="22"/>
          <w:szCs w:val="22"/>
        </w:rPr>
        <w:t xml:space="preserve">The Declaration of Independence (Thomas Jefferson (principal drafter), Continental Congress, 1776)</w:t>
      </w:r>
    </w:p>
    <w:p>
      <w:pPr>
        <w:keepNext/>
        <w:keepLines/>
        <w:spacing w:after="80"/>
      </w:pPr>
      <w:r>
        <w:rPr>
          <w:rFonts w:ascii="Arial" w:cs="Arial" w:eastAsia="Arial" w:hAnsi="Arial"/>
          <w:i w:val="false"/>
          <w:iCs w:val="false"/>
          <w:color w:val="333333"/>
          <w:sz w:val="22"/>
          <w:szCs w:val="22"/>
        </w:rPr>
        <w:t xml:space="preserve">These are the opening paragraphs and a few grievances from the Declaration of Independence. In them, the Continental Congress states that all men are created equal and have unalienable rights, that government's just powers come from the consent of the governed, and that a people may alter or abolish a government that becomes destructive of their rights. The famous phrasing is the original 1776 text.</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When in the Course of human events, it becomes necessary for one people to dissolve the political bands which have connected them with another, and to assume among the powers of the earth, the separate and equal station to which the Laws of Nature and of Nature's God entitle them, a decent respect to the opinions of mankind requires that they should declare the causes which impel them to the separation.</w:t>
      </w:r>
    </w:p>
    <w:p>
      <w:pPr>
        <w:keepNext w:val="false"/>
        <w:keepLines/>
        <w:pBdr>
          <w:left w:val="single" w:color="E8E8E8" w:sz="12"/>
        </w:pBdr>
        <w:spacing w:after="40" w:before="40"/>
        <w:ind w:left="240" w:right="240"/>
      </w:pPr>
      <w:r>
        <w:rPr>
          <w:rFonts w:ascii="Arial" w:cs="Arial" w:eastAsia="Arial" w:hAnsi="Arial"/>
          <w:i/>
          <w:iCs/>
          <w:color w:val="333333"/>
          <w:sz w:val="22"/>
          <w:szCs w:val="22"/>
        </w:rPr>
        <w:t xml:space="preserve">We hold these truths to be self-evident, that all men are created equal, that they are endowed by their Creator with certain unalienable Rights, that among these are Life, Liberty and the pursuit of Happiness. That to secure these rights, Governments are instituted among Men, deriving their just powers from the consent of the governed, That whenever any Form of Government becomes destructive of these ends, it is the Right of the People to alter or to abolish it, and to institute new Government, laying its foundation on such principles and organizing its powers in such form, as to them shall seem most likely to effect their Safety and Happiness.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To prove this, let Facts be submitted to a candid world. He has refused his Assent to Laws, the most wholesome and necessary for the public good. He has dissolved Representative Houses repeatedly. He has kept among us, in times of peace, Standing Armies without the Consent of our legislatures. … He has combined with others … For imposing Taxes on us without our Consent.</w:t>
      </w:r>
    </w:p>
    <w:p>
      <w:pPr>
        <w:keepLines/>
        <w:spacing w:after="120"/>
        <w:ind w:right="240"/>
        <w:jc w:val="right"/>
      </w:pPr>
      <w:r>
        <w:rPr>
          <w:rFonts w:ascii="Arial" w:cs="Arial" w:eastAsia="Arial" w:hAnsi="Arial"/>
          <w:color w:val="333333"/>
          <w:sz w:val="18"/>
          <w:szCs w:val="18"/>
        </w:rPr>
        <w:t xml:space="preserve">— Source: The Declaration of Independence, Continental Congress, July 4, 1776. Engrossed copy, U.S. National Archives.</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wrote this source, in what year, and for whom was it written?</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what three unalienable rights does the Declaration name, and where does it say governments get their just powers?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the Declaration say the people may do when a government becomes destructive of these ends?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Using the Guided Notes, explain how this passage shows Enlightenment natural-rights theory being turned into a concrete political act.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Independence Verdict - Was the Break Justified?</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For each statement, write SUPPORTED or NOT SUPPORTED and give one reason: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The Declaration says rights are granted by the king.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Declaration says governments derive their just powers from the consent of the governed.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The Declaration says all men are created equal.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Jefferson copied Locke's "life, liberty, and property" into the Declaration word for word.</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INDEPENDENCE VERDICT</w:t>
      </w:r>
    </w:p>
    <w:p>
      <w:pPr>
        <w:keepNext/>
        <w:keepLines/>
        <w:spacing w:after="4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INDEPENDENCE VERDICT.</w:t>
      </w:r>
    </w:p>
    <w:p>
      <w:pPr>
        <w:keepNext/>
        <w:keepLines/>
        <w:spacing w:after="80" w:line="288" w:lineRule="auto"/>
        <w:ind w:left="380"/>
      </w:pPr>
      <w:r>
        <w:rPr>
          <w:rFonts w:ascii="Arial" w:cs="Arial" w:eastAsia="Arial" w:hAnsi="Arial"/>
          <w:b/>
          <w:bCs/>
          <w:color w:val="1B2A4A"/>
          <w:sz w:val="22"/>
          <w:szCs w:val="22"/>
        </w:rPr>
        <w:t xml:space="preserve">As the Founding Documents Review Team, write a 5-7 sentence source-based verdict answering: According to the Declaration, when may a people justly break away from their government, and how does the document turn Enlightenment natural-rights theory into a revolutionary act? Use at least one line from the Primary Source Spotlight and one fact from the Guided Notes.</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claim that all men are created equal and have unalienable rights: life, liberty, and the pursuit of happiness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Evidence from the Primary Source Spotlight that governments derive their just powers from the consent of the governed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when a government becomes destructive of these ends, it is the right of the people to alter or abolish it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connection that these are Enlightenment natural-rights ideas (adapted from Locke) being used to justify a real break with Britain</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The point that the Declaration lists grievances against King George III to prove the break was justified</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2026-09-07T19:20:56.636Z</dcterms:created>
  <dcterms:modified xsi:type="dcterms:W3CDTF">2026-09-07T19:20:56.637Z</dcterms:modified>
</cp:coreProperties>
</file>

<file path=docProps/custom.xml><?xml version="1.0" encoding="utf-8"?>
<Properties xmlns="http://schemas.openxmlformats.org/officeDocument/2006/custom-properties" xmlns:vt="http://schemas.openxmlformats.org/officeDocument/2006/docPropsVTypes"/>
</file>