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Columbian Exchange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Columbian Exchange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transfer of plants, animals, people, and diseases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Espanola (Hispaniola)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Caribbean island (today Haiti and the Dominican Republic) that Columbus described in his 1493 letter.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Taino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Indigenous people of the Caribbean islands whom Columbus first encountered.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Corn; a grain first grown by Native Americans that spread around the world after 1492.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staple crop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basic food people eat in large amounts, such as potatoes, wheat, rice, or maize.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Farm animals such as cattle, pigs, horses, sheep, and goats.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smallpox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Old World disease that spread to the Americas and killed millions of Indigenous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epidemic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disease that spreads quickly to many people in the same area at the same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World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 Africa, and Asia - the lands connected to one another before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World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Americas, as Europeans called them after 1492.</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Taino</w:t>
      </w:r>
      <w:r>
        <w:rPr>
          <w:rFonts w:ascii="Arial" w:cs="Arial" w:eastAsia="Arial" w:hAnsi="Arial"/>
          <w:color w:val="555555"/>
          <w:sz w:val="21"/>
          <w:szCs w:val="21"/>
        </w:rPr>
        <w:t xml:space="preserve">   ·   </w:t>
      </w:r>
      <w:r>
        <w:rPr>
          <w:rFonts w:ascii="Arial" w:cs="Arial" w:eastAsia="Arial" w:hAnsi="Arial"/>
          <w:color w:val="1B2A4A"/>
          <w:sz w:val="21"/>
          <w:szCs w:val="21"/>
        </w:rPr>
        <w:t xml:space="preserve">Old World</w:t>
      </w:r>
      <w:r>
        <w:rPr>
          <w:rFonts w:ascii="Arial" w:cs="Arial" w:eastAsia="Arial" w:hAnsi="Arial"/>
          <w:color w:val="555555"/>
          <w:sz w:val="21"/>
          <w:szCs w:val="21"/>
        </w:rPr>
        <w:t xml:space="preserve">   ·   </w:t>
      </w:r>
      <w:r>
        <w:rPr>
          <w:rFonts w:ascii="Arial" w:cs="Arial" w:eastAsia="Arial" w:hAnsi="Arial"/>
          <w:color w:val="1B2A4A"/>
          <w:sz w:val="21"/>
          <w:szCs w:val="21"/>
        </w:rPr>
        <w:t xml:space="preserve">Columbian Exchange</w:t>
      </w:r>
      <w:r>
        <w:rPr>
          <w:rFonts w:ascii="Arial" w:cs="Arial" w:eastAsia="Arial" w:hAnsi="Arial"/>
          <w:color w:val="555555"/>
          <w:sz w:val="21"/>
          <w:szCs w:val="21"/>
        </w:rPr>
        <w:t xml:space="preserve">   ·   </w:t>
      </w:r>
      <w:r>
        <w:rPr>
          <w:rFonts w:ascii="Arial" w:cs="Arial" w:eastAsia="Arial" w:hAnsi="Arial"/>
          <w:color w:val="1B2A4A"/>
          <w:sz w:val="21"/>
          <w:szCs w:val="21"/>
        </w:rPr>
        <w:t xml:space="preserve">staple crop</w:t>
      </w:r>
      <w:r>
        <w:rPr>
          <w:rFonts w:ascii="Arial" w:cs="Arial" w:eastAsia="Arial" w:hAnsi="Arial"/>
          <w:color w:val="555555"/>
          <w:sz w:val="21"/>
          <w:szCs w:val="21"/>
        </w:rPr>
        <w:t xml:space="preserve">   ·   </w:t>
      </w:r>
      <w:r>
        <w:rPr>
          <w:rFonts w:ascii="Arial" w:cs="Arial" w:eastAsia="Arial" w:hAnsi="Arial"/>
          <w:color w:val="1B2A4A"/>
          <w:sz w:val="21"/>
          <w:szCs w:val="21"/>
        </w:rPr>
        <w:t xml:space="preserve">smallpox</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two-way movement of foods, animals, and diseases between the Old World and the New World after 1492 is called the </w:t>
      </w:r>
      <w:r>
        <w:rPr>
          <w:rFonts w:ascii="Arial" w:cs="Arial" w:eastAsia="Arial" w:hAnsi="Arial"/>
          <w:b/>
          <w:bCs/>
          <w:i/>
          <w:iCs/>
          <w:color w:val="145F58"/>
          <w:sz w:val="22"/>
          <w:szCs w:val="22"/>
        </w:rPr>
        <w:t xml:space="preserve">Columbian Exchange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Columbian Exchange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w:t>
      </w:r>
      <w:r>
        <w:rPr>
          <w:rFonts w:ascii="Arial" w:cs="Arial" w:eastAsia="Arial" w:hAnsi="Arial"/>
          <w:b/>
          <w:bCs/>
          <w:i/>
          <w:iCs/>
          <w:color w:val="145F58"/>
          <w:sz w:val="22"/>
          <w:szCs w:val="22"/>
        </w:rPr>
        <w:t xml:space="preserve">Taino</w:t>
      </w:r>
      <w:r>
        <w:rPr>
          <w:rFonts w:ascii="Arial" w:cs="Arial" w:eastAsia="Arial" w:hAnsi="Arial"/>
          <w:color w:val="1B2A4A"/>
          <w:sz w:val="22"/>
          <w:szCs w:val="22"/>
        </w:rPr>
        <w:t xml:space="preserve"> were the Indigenous people who were already living in the Caribbean when Columbus arrived.</w:t>
      </w:r>
    </w:p>
    <w:p>
      <w:pPr>
        <w:keepLines/>
        <w:spacing w:after="160"/>
        <w:ind w:left="360"/>
      </w:pPr>
      <w:r>
        <w:rPr>
          <w:rFonts w:ascii="Arial" w:cs="Arial" w:eastAsia="Arial" w:hAnsi="Arial"/>
          <w:b/>
          <w:bCs/>
          <w:i/>
          <w:iCs/>
          <w:color w:val="145F58"/>
          <w:sz w:val="22"/>
          <w:szCs w:val="22"/>
        </w:rPr>
        <w:t xml:space="preserve">Taino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Potatoes and maize became an important </w:t>
      </w:r>
      <w:r>
        <w:rPr>
          <w:rFonts w:ascii="Arial" w:cs="Arial" w:eastAsia="Arial" w:hAnsi="Arial"/>
          <w:b/>
          <w:bCs/>
          <w:i/>
          <w:iCs/>
          <w:color w:val="145F58"/>
          <w:sz w:val="22"/>
          <w:szCs w:val="22"/>
        </w:rPr>
        <w:t xml:space="preserve">staple crop</w:t>
      </w:r>
      <w:r>
        <w:rPr>
          <w:rFonts w:ascii="Arial" w:cs="Arial" w:eastAsia="Arial" w:hAnsi="Arial"/>
          <w:color w:val="1B2A4A"/>
          <w:sz w:val="22"/>
          <w:szCs w:val="22"/>
        </w:rPr>
        <w:t xml:space="preserve">, a basic food that people eat in large amounts around the world.</w:t>
      </w:r>
    </w:p>
    <w:p>
      <w:pPr>
        <w:keepLines/>
        <w:spacing w:after="160"/>
        <w:ind w:left="360"/>
      </w:pPr>
      <w:r>
        <w:rPr>
          <w:rFonts w:ascii="Arial" w:cs="Arial" w:eastAsia="Arial" w:hAnsi="Arial"/>
          <w:b/>
          <w:bCs/>
          <w:i/>
          <w:iCs/>
          <w:color w:val="145F58"/>
          <w:sz w:val="22"/>
          <w:szCs w:val="22"/>
        </w:rPr>
        <w:t xml:space="preserve">staple crop</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deadliest part of the exchange was </w:t>
      </w:r>
      <w:r>
        <w:rPr>
          <w:rFonts w:ascii="Arial" w:cs="Arial" w:eastAsia="Arial" w:hAnsi="Arial"/>
          <w:b/>
          <w:bCs/>
          <w:i/>
          <w:iCs/>
          <w:color w:val="145F58"/>
          <w:sz w:val="22"/>
          <w:szCs w:val="22"/>
        </w:rPr>
        <w:t xml:space="preserve">smallpox</w:t>
      </w:r>
      <w:r>
        <w:rPr>
          <w:rFonts w:ascii="Arial" w:cs="Arial" w:eastAsia="Arial" w:hAnsi="Arial"/>
          <w:color w:val="1B2A4A"/>
          <w:sz w:val="22"/>
          <w:szCs w:val="22"/>
        </w:rPr>
        <w:t xml:space="preserve">, an Old World disease that killed millions of Indigenous people.</w:t>
      </w:r>
    </w:p>
    <w:p>
      <w:pPr>
        <w:keepLines/>
        <w:spacing w:after="160"/>
        <w:ind w:left="360"/>
      </w:pPr>
      <w:r>
        <w:rPr>
          <w:rFonts w:ascii="Arial" w:cs="Arial" w:eastAsia="Arial" w:hAnsi="Arial"/>
          <w:b/>
          <w:bCs/>
          <w:i/>
          <w:iCs/>
          <w:color w:val="145F58"/>
          <w:sz w:val="22"/>
          <w:szCs w:val="22"/>
        </w:rPr>
        <w:t xml:space="preserve">smallpox</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Wheat, cattle, and horses came from the </w:t>
      </w:r>
      <w:r>
        <w:rPr>
          <w:rFonts w:ascii="Arial" w:cs="Arial" w:eastAsia="Arial" w:hAnsi="Arial"/>
          <w:b/>
          <w:bCs/>
          <w:i/>
          <w:iCs/>
          <w:color w:val="145F58"/>
          <w:sz w:val="22"/>
          <w:szCs w:val="22"/>
        </w:rPr>
        <w:t xml:space="preserve">Old World</w:t>
      </w:r>
      <w:r>
        <w:rPr>
          <w:rFonts w:ascii="Arial" w:cs="Arial" w:eastAsia="Arial" w:hAnsi="Arial"/>
          <w:color w:val="1B2A4A"/>
          <w:sz w:val="22"/>
          <w:szCs w:val="22"/>
        </w:rPr>
        <w:t xml:space="preserve">, meaning Europe, Africa, and Asia.</w:t>
      </w:r>
    </w:p>
    <w:p>
      <w:pPr>
        <w:keepLines/>
        <w:spacing w:after="160"/>
        <w:ind w:left="360"/>
      </w:pPr>
      <w:r>
        <w:rPr>
          <w:rFonts w:ascii="Arial" w:cs="Arial" w:eastAsia="Arial" w:hAnsi="Arial"/>
          <w:b/>
          <w:bCs/>
          <w:i/>
          <w:iCs/>
          <w:color w:val="145F58"/>
          <w:sz w:val="22"/>
          <w:szCs w:val="22"/>
        </w:rPr>
        <w:t xml:space="preserve">Old World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Columbus's 1493 letter.</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Columbian Exchange was a fair, mostly good swap of new foods.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 as stated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World diseases, above all smallpox, killed a huge share of Indigenous Americans, so the exchange was deeply unequal, not fair.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Foods moved only from the Americas to Europe.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 was two-way: American maize, potatoes, and tomatoes went out, while Old World livestock and crops came 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 and potatoes came from the Americas.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crops such as maize, potatoes, and tomatoes spread from the Americas to feed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moved living things but carried no diseases.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 also carried Old World diseases such as smallpox, which caused deadly epidemics among Indigenous peoples.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Columbus's own 1493 letter describing the island he called Espanola. Remember that the letter shows only the American side of what became a two-way Columbian Exchange - it says nothing about the crops sent back or the diseases to come.</w:t>
      </w:r>
    </w:p>
    <w:p>
      <w:pPr>
        <w:spacing w:after="80"/>
      </w:pPr>
    </w:p>
    <w:p>
      <w:pPr>
        <w:keepNext/>
        <w:keepLines/>
        <w:spacing w:after="40" w:before="40"/>
      </w:pPr>
      <w:r>
        <w:rPr>
          <w:rFonts w:ascii="Arial" w:cs="Arial" w:eastAsia="Arial" w:hAnsi="Arial"/>
          <w:b/>
          <w:bCs/>
          <w:color w:val="1B2A4A"/>
          <w:sz w:val="22"/>
          <w:szCs w:val="22"/>
        </w:rPr>
        <w:t xml:space="preserve">Letter to Luis de Santangel (Christopher Columbus, 1493)</w:t>
      </w:r>
    </w:p>
    <w:p>
      <w:pPr>
        <w:keepNext/>
        <w:keepLines/>
        <w:spacing w:after="80"/>
      </w:pPr>
      <w:r>
        <w:rPr>
          <w:rFonts w:ascii="Arial" w:cs="Arial" w:eastAsia="Arial" w:hAnsi="Arial"/>
          <w:i w:val="false"/>
          <w:iCs w:val="false"/>
          <w:color w:val="333333"/>
          <w:sz w:val="22"/>
          <w:szCs w:val="22"/>
        </w:rPr>
        <w:t xml:space="preserve">In a 1493 letter meant to be read at the Spanish court, Columbus describes the Caribbean islands' plants, animals, and riches - the American side of what became a two-way Columbian Exchange.</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This island, like all the others, is most extensive. It has many ports along the seacoast excelling any in Christendom, and many fine, large, flowing rivers. The land there is elevated, with many mountains and peaks. They are most beautiful, of a thousand varied forms, accessible, and full of trees of endless varieties, so high that they seem to touch the sky, and I have been told that they never lose their foliage. I saw them as green and lovely as trees are in Spain in the month of May. Some of them were covered with blossoms, some with fruit, and some in other conditions, according to their kind. The nightingale and other small birds of a thousand kinds were singing in the month of November when I was there. There were palm trees of six or eight varieties, the graceful peculiarities of each one of them being worthy of admiration, as are the other trees, fruits, and grasses. There are wonderful pine woods, and very extensive ranges of meadow land. There is honey, and there are many kinds of birds, and a great variety of fruits. Inland there are numerous mines of metals and innumerable people. Espanola is a marvel. Its hills and mountains, fine plains and open country, are rich and fertile for planting and for pasturage, and for building towns and villages. The seaports there are incredibly fine, as also the magnificent rivers, most of which bear gold. There are many spices and vast mines of gold and other metals in this island.</w:t>
      </w:r>
    </w:p>
    <w:p>
      <w:pPr>
        <w:keepLines/>
        <w:spacing w:after="120"/>
        <w:ind w:right="240"/>
        <w:jc w:val="right"/>
      </w:pPr>
      <w:r>
        <w:rPr>
          <w:rFonts w:ascii="Arial" w:cs="Arial" w:eastAsia="Arial" w:hAnsi="Arial"/>
          <w:color w:val="333333"/>
          <w:sz w:val="18"/>
          <w:szCs w:val="18"/>
        </w:rPr>
        <w:t xml:space="preserve">— Adapted from: Christopher Columbus, letter to Luis de Sant Angel announcing his discovery (1493), in Charles W. Eliot, ed., American Historical Documents, 1000-1904, The Harvard Classics vol. 43 (New York: P. F. Collier &amp; Son, 1910).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in what year, and who was meant to read it? Why does knowing the audience matter for how we read Columbus's description of the land?</w:t>
      </w:r>
    </w:p>
    <w:p>
      <w:pPr>
        <w:keepNext/>
        <w:keepLines/>
        <w:spacing w:after="120"/>
        <w:ind w:left="360"/>
      </w:pPr>
      <w:r>
        <w:rPr>
          <w:rFonts w:ascii="Arial" w:cs="Arial" w:eastAsia="Arial" w:hAnsi="Arial"/>
          <w:b/>
          <w:bCs/>
          <w:i/>
          <w:iCs/>
          <w:color w:val="145F58"/>
          <w:sz w:val="22"/>
          <w:szCs w:val="22"/>
        </w:rPr>
        <w:t xml:space="preserve">(1) Christopher Columbus wrote it in 1493, in a letter meant to be read at the Spanish court. (2) Because he was writing to impress the Crown that had funded his voyage, he emphasizes fertile land and riches, so the glowing description reflects his purpose and is not a neutral report.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Columbus say the land of Espanola is good for, and what natural riches does he describe?</w:t>
      </w:r>
    </w:p>
    <w:p>
      <w:pPr>
        <w:keepNext/>
        <w:keepLines/>
        <w:spacing w:after="120"/>
        <w:ind w:left="360"/>
      </w:pPr>
      <w:r>
        <w:rPr>
          <w:rFonts w:ascii="Arial" w:cs="Arial" w:eastAsia="Arial" w:hAnsi="Arial"/>
          <w:b/>
          <w:bCs/>
          <w:i/>
          <w:iCs/>
          <w:color w:val="145F58"/>
          <w:sz w:val="22"/>
          <w:szCs w:val="22"/>
        </w:rPr>
        <w:t xml:space="preserve">(1) He says Espanola's hills, mountains, and plains are rich for planting, pasturing cattle, and building towns. (2) He describes tall evergreen trees, palms, honey, singing birds, many kinds of fruit, and rivers and mines that bear gold and other metals.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This 1493 letter describes only the American side of the Columbian Exchange. Using the lesson, explain what crossed the ocean the other way and why the exchange should not be called a fair or purely positive trade.</w:t>
      </w:r>
    </w:p>
    <w:p>
      <w:pPr>
        <w:keepLines/>
        <w:spacing w:after="120"/>
        <w:ind w:left="360"/>
      </w:pPr>
      <w:r>
        <w:rPr>
          <w:rFonts w:ascii="Arial" w:cs="Arial" w:eastAsia="Arial" w:hAnsi="Arial"/>
          <w:b/>
          <w:bCs/>
          <w:i/>
          <w:iCs/>
          <w:color w:val="145F58"/>
          <w:sz w:val="22"/>
          <w:szCs w:val="22"/>
        </w:rPr>
        <w:t xml:space="preserve">(1) In return, Old World livestock such as cattle, pigs, and horses and Old World crops such as wheat crossed to the Americas, while American crops like maize, potatoes, and tomatoes spread outward. (2) The exchange was not fair or purely positive because Old World diseases, above all smallpox, spread to the Americas and killed a huge share of Indigenous people - a catastrophe the letter never mentions.</w:t>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Description</w:t>
      </w:r>
    </w:p>
    <w:p>
      <w:pPr>
        <w:keepNext/>
        <w:keepLines/>
        <w:spacing w:after="40"/>
      </w:pPr>
      <w:r>
        <w:rPr>
          <w:rFonts w:ascii="Trebuchet MS" w:cs="Trebuchet MS" w:eastAsia="Trebuchet MS" w:hAnsi="Trebuchet MS"/>
          <w:b/>
          <w:bCs/>
          <w:color w:val="B84D38"/>
          <w:spacing w:val="12"/>
          <w:sz w:val="17"/>
          <w:szCs w:val="17"/>
        </w:rPr>
        <w:t xml:space="preserve">HISTORICAL DESCRIPTION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description of the Columbian Exchange. Use specific examples as evidence, but be honest about what the exchange cost Indigenous Americans.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Columbian Exchange as the two-way movement of plants, animals, people, and diseases after 1492.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thing that crossed each way, for example maize from the Americas and livestock or wheat from the Old World.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Include the disease catastrophe, above all smallpox, that killed a huge share of Indigenous Americans.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exchange was not fair, even, or purely positive.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detail from Columbus's 1493 letter as evidence of the American side.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 for a clear two-way definition, at least one specific item in each direction, explicit inclusion of the smallpox catastrophe, honest framing that the exchange was not fair, and one detail drawn from the 1493 letter; do not require one fixed conclusion.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2026-09-07T19:51:08.930Z</dcterms:created>
  <dcterms:modified xsi:type="dcterms:W3CDTF">2026-09-07T19:51:08.930Z</dcterms:modified>
</cp:coreProperties>
</file>

<file path=docProps/custom.xml><?xml version="1.0" encoding="utf-8"?>
<Properties xmlns="http://schemas.openxmlformats.org/officeDocument/2006/custom-properties" xmlns:vt="http://schemas.openxmlformats.org/officeDocument/2006/docPropsVTypes"/>
</file>