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US HISTORY</w:t>
            </w:r>
          </w:p>
          <w:p>
            <w:pPr>
              <w:pStyle w:val="Heading1"/>
              <w:spacing w:after="40"/>
              <w:jc w:val="center"/>
            </w:pPr>
            <w:r>
              <w:rPr>
                <w:rFonts w:ascii="Trebuchet MS" w:cs="Trebuchet MS" w:eastAsia="Trebuchet MS" w:hAnsi="Trebuchet MS"/>
                <w:b/>
                <w:bCs/>
                <w:color w:val="FFFFFF"/>
                <w:spacing w:val="15"/>
                <w:sz w:val="40"/>
                <w:szCs w:val="40"/>
              </w:rPr>
              <w:t xml:space="preserve">THE COLUMBIAN EXCHANGE: A NEW WORLD REMADE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Reference Guide - Words for What Crossed and for the Record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Exchange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movement of plants, animals, people and sickness in both directions between the Americas and the rest of the world after 1492</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Staple crop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crop a household grows in bulk and eats nearly every day, such as wheat, maize or the potato</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Propagating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Carrying breeding males and females somewhere new so that the species will multiply there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Pestilence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word these writers use for a sickness that runs fast through a place and kills large numbers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Eyewitness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Somebody who sets down what happened to him or in front of him, rather than what he was told afterwards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Estimate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figure a writer reaches by impression or argument rather than by counting heads one at a time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Census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actual head count of the people living in a place, taken and written down at one time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Polemic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piece of writing made to win an argument and force a decision, rather than to give a balanced account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Immunity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Protection from a sickness that a body carries after surviving it, and that a whole people builds up only where the sickness has already been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Second-hand account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report set down by somebody who was not there, out of what other people told him</w:t>
            </w:r>
          </w:p>
        </w:tc>
      </w:tr>
    </w:tbl>
    <w:p>
      <w:pPr>
        <w:spacing w:after="120"/>
      </w:pPr>
    </w:p>
    <w:p>
      <w:pPr>
        <w:keepNext/>
        <w:spacing w:after="80" w:before="80"/>
      </w:pPr>
      <w:r>
        <w:rPr>
          <w:rFonts w:ascii="Arial" w:cs="Arial" w:eastAsia="Arial" w:hAnsi="Arial"/>
          <w:b/>
          <w:bCs/>
          <w:color w:val="1B2A4A"/>
          <w:sz w:val="24"/>
          <w:szCs w:val="24"/>
        </w:rPr>
        <w:t xml:space="preserve">The Four Documents in This Packet</w:t>
      </w:r>
    </w:p>
    <w:p>
      <w:pPr>
        <w:spacing w:line="336" w:lineRule="auto"/>
        <w:jc w:val="left"/>
      </w:pPr>
      <w:r>
        <w:rPr>
          <w:rFonts w:ascii="Arial" w:cs="Arial" w:eastAsia="Arial" w:hAnsi="Arial"/>
          <w:b w:val="false"/>
          <w:bCs w:val="false"/>
          <w:i w:val="false"/>
          <w:iCs w:val="false"/>
          <w:color w:val="333333"/>
          <w:sz w:val="22"/>
          <w:szCs w:val="22"/>
        </w:rPr>
        <w:t xml:space="preserve">Peter Martyr collected reports at the Spanish court and never crossed the ocean; you read him in Part 4. Bernal Diaz marched with the Spanish companies in New Spain and wrote his memoir years afterwards. The Annals of the Cakchiquels were kept in Kaqchikel by the Xahila family, a Kaqchikel Maya family of the highlands of what is now Guatemala, and the sickness reached their own household. Bartolome de las Casas lived in the islands and printed totals meant to force a king to act. Two of the four writers were Spanish: Bernal Diaz and Las Casas. Peter Martyr was Italian, holding a post at the Spanish court, and the Xahila annalists were Kaqchikel Maya, not Aztec or Nahua. Not one of the four documents holds a count of the people who lived in these places before the ships came. Keep that missing count in front of you as you work.</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What Crossed and Who Wrote It Down</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Polemic</w:t>
      </w:r>
      <w:r>
        <w:rPr>
          <w:rFonts w:ascii="Arial" w:cs="Arial" w:eastAsia="Arial" w:hAnsi="Arial"/>
          <w:color w:val="555555"/>
          <w:sz w:val="21"/>
          <w:szCs w:val="21"/>
        </w:rPr>
        <w:t xml:space="preserve">   ·   </w:t>
      </w:r>
      <w:r>
        <w:rPr>
          <w:rFonts w:ascii="Arial" w:cs="Arial" w:eastAsia="Arial" w:hAnsi="Arial"/>
          <w:color w:val="1B2A4A"/>
          <w:sz w:val="21"/>
          <w:szCs w:val="21"/>
        </w:rPr>
        <w:t xml:space="preserve">Pestilence</w:t>
      </w:r>
      <w:r>
        <w:rPr>
          <w:rFonts w:ascii="Arial" w:cs="Arial" w:eastAsia="Arial" w:hAnsi="Arial"/>
          <w:color w:val="555555"/>
          <w:sz w:val="21"/>
          <w:szCs w:val="21"/>
        </w:rPr>
        <w:t xml:space="preserve">   ·   </w:t>
      </w:r>
      <w:r>
        <w:rPr>
          <w:rFonts w:ascii="Arial" w:cs="Arial" w:eastAsia="Arial" w:hAnsi="Arial"/>
          <w:color w:val="1B2A4A"/>
          <w:sz w:val="21"/>
          <w:szCs w:val="21"/>
        </w:rPr>
        <w:t xml:space="preserve">Second-hand account</w:t>
      </w:r>
      <w:r>
        <w:rPr>
          <w:rFonts w:ascii="Arial" w:cs="Arial" w:eastAsia="Arial" w:hAnsi="Arial"/>
          <w:color w:val="555555"/>
          <w:sz w:val="21"/>
          <w:szCs w:val="21"/>
        </w:rPr>
        <w:t xml:space="preserve">   ·   </w:t>
      </w:r>
      <w:r>
        <w:rPr>
          <w:rFonts w:ascii="Arial" w:cs="Arial" w:eastAsia="Arial" w:hAnsi="Arial"/>
          <w:color w:val="1B2A4A"/>
          <w:sz w:val="21"/>
          <w:szCs w:val="21"/>
        </w:rPr>
        <w:t xml:space="preserve">Estimate</w:t>
      </w:r>
      <w:r>
        <w:rPr>
          <w:rFonts w:ascii="Arial" w:cs="Arial" w:eastAsia="Arial" w:hAnsi="Arial"/>
          <w:color w:val="555555"/>
          <w:sz w:val="21"/>
          <w:szCs w:val="21"/>
        </w:rPr>
        <w:t xml:space="preserve">   ·   </w:t>
      </w:r>
      <w:r>
        <w:rPr>
          <w:rFonts w:ascii="Arial" w:cs="Arial" w:eastAsia="Arial" w:hAnsi="Arial"/>
          <w:color w:val="1B2A4A"/>
          <w:sz w:val="21"/>
          <w:szCs w:val="21"/>
        </w:rPr>
        <w:t xml:space="preserve">Staple crop</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household grows one crop in bulk and eats it nearly every day - wheat in one place, maize or the potato in another. A crop like that is a </w:t>
      </w:r>
      <w:r>
        <w:rPr>
          <w:rFonts w:ascii="Arial" w:cs="Arial" w:eastAsia="Arial" w:hAnsi="Arial"/>
          <w:b/>
          <w:bCs/>
          <w:i/>
          <w:iCs/>
          <w:color w:val="145F58"/>
          <w:sz w:val="22"/>
          <w:szCs w:val="22"/>
        </w:rPr>
        <w:t xml:space="preserve">Staple crop</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Staple crop</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Kaqchikel Maya annals describe a sickness that ran through their towns inside a single year and killed enormous numbers of people. The word these writers use for a sickness like that is a </w:t>
      </w:r>
      <w:r>
        <w:rPr>
          <w:rFonts w:ascii="Arial" w:cs="Arial" w:eastAsia="Arial" w:hAnsi="Arial"/>
          <w:b/>
          <w:bCs/>
          <w:i/>
          <w:iCs/>
          <w:color w:val="145F58"/>
          <w:sz w:val="22"/>
          <w:szCs w:val="22"/>
        </w:rPr>
        <w:t xml:space="preserve">Pestilence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Pestilence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 writer gives a figure for how many people once lived on an island, but nobody ever counted them and he names no one who did. A figure reached that way is an </w:t>
      </w:r>
      <w:r>
        <w:rPr>
          <w:rFonts w:ascii="Arial" w:cs="Arial" w:eastAsia="Arial" w:hAnsi="Arial"/>
          <w:b/>
          <w:bCs/>
          <w:i/>
          <w:iCs/>
          <w:color w:val="145F58"/>
          <w:sz w:val="22"/>
          <w:szCs w:val="22"/>
        </w:rPr>
        <w:t xml:space="preserve">Estimate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Estimate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 book is written to make a king change the law, and every page of it is built to win that argument rather than to weigh both sides fairly. A book like that is a </w:t>
      </w:r>
      <w:r>
        <w:rPr>
          <w:rFonts w:ascii="Arial" w:cs="Arial" w:eastAsia="Arial" w:hAnsi="Arial"/>
          <w:b/>
          <w:bCs/>
          <w:i/>
          <w:iCs/>
          <w:color w:val="145F58"/>
          <w:sz w:val="22"/>
          <w:szCs w:val="22"/>
        </w:rPr>
        <w:t xml:space="preserve">Polemic</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Polemic</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Peter Martyr never crossed the ocean. He wrote down what men coming home from the islands told him, and named none of them. What he produced is a </w:t>
      </w:r>
      <w:r>
        <w:rPr>
          <w:rFonts w:ascii="Arial" w:cs="Arial" w:eastAsia="Arial" w:hAnsi="Arial"/>
          <w:b/>
          <w:bCs/>
          <w:i/>
          <w:iCs/>
          <w:color w:val="145F58"/>
          <w:sz w:val="22"/>
          <w:szCs w:val="22"/>
        </w:rPr>
        <w:t xml:space="preserve">Second-hand account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Second-hand account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Sort the Transfer - Direction, Result, and Who Planned It</w:t>
      </w:r>
    </w:p>
    <w:p>
      <w:pPr>
        <w:spacing w:line="336" w:lineRule="auto"/>
        <w:jc w:val="left"/>
      </w:pPr>
      <w:r>
        <w:rPr>
          <w:rFonts w:ascii="Arial" w:cs="Arial" w:eastAsia="Arial" w:hAnsi="Arial"/>
          <w:b w:val="false"/>
          <w:bCs w:val="false"/>
          <w:i w:val="false"/>
          <w:iCs w:val="false"/>
          <w:color w:val="333333"/>
          <w:sz w:val="22"/>
          <w:szCs w:val="22"/>
        </w:rPr>
        <w:t xml:space="preserve">Six things crossed the ocean in this lesson, and no two of them ended the same way. Fill the grid from your completed Guided Notes and the lesson slides - Sections 3, 5, 6, 7, 8 and 14 carry everything you need, and you do not need the printed documents at the end of this packet for this Part. Write in short phrases, not in sentences. In the last column, keep the loading and the result apart: something can be loaded on purpose and still end in a way nobody planned.</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1"/>
        <w:gridCol w:w="2552"/>
        <w:gridCol w:w="2552"/>
        <w:gridCol w:w="2555"/>
      </w:tblGrid>
      <w:tr>
        <w:trPr>
          <w:cantSplit/>
          <w:tblHeader/>
          <w:trHeight w:val="280" w:hRule="atLeast"/>
        </w:trPr>
        <w:tc>
          <w:tcPr>
            <w:tcW w:type="dxa" w:w="1701"/>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What crossed</w:t>
            </w:r>
          </w:p>
        </w:tc>
        <w:tc>
          <w:tcPr>
            <w:tcW w:type="dxa" w:w="255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Which direction it travelled</w:t>
            </w:r>
          </w:p>
        </w:tc>
        <w:tc>
          <w:tcPr>
            <w:tcW w:type="dxa" w:w="255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What the record says happened</w:t>
            </w:r>
          </w:p>
        </w:tc>
        <w:tc>
          <w:tcPr>
            <w:tcW w:type="dxa" w:w="2555"/>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Planned, or not planned?</w:t>
            </w:r>
          </w:p>
        </w:tc>
      </w:tr>
      <w:tr>
        <w:trPr>
          <w:trHeight w:val="24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Seed, graftings, sugar-cane and garden vegetables</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Europe to the Americas</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At Uraba the cabbages and salads were ripe within ten days and the melons in twenty-eight</w:t>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Planned - this is what the ships were loaded with, and it grew</w:t>
            </w:r>
          </w:p>
        </w:tc>
      </w:tr>
      <w:tr>
        <w:trPr>
          <w:trHeight w:val="24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Wheat, sown by order of the King</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Europe to the Americas</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harvest produced nothing but straw, with little grain on it</w:t>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sowing was planned; the failed harvest was not</w:t>
            </w:r>
          </w:p>
        </w:tc>
      </w:tr>
      <w:tr>
        <w:trPr>
          <w:trHeight w:val="24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Twelve horses and swine, carried male and female</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Europe to the Americas</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ship struck a sandy reef at the harbour mouth and all the animals were drowned</w:t>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shipment was planned; the wreck was not</w:t>
            </w:r>
          </w:p>
        </w:tc>
      </w:tr>
      <w:tr>
        <w:trPr>
          <w:trHeight w:val="24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Pigs that had already got ashore on Hispaniola</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Europe to the Americas, on an earlier crossing</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They rapidly increased and became wild once no swineherds kept them</w:t>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landing was planned; the wild herds were not</w:t>
            </w:r>
          </w:p>
        </w:tc>
      </w:tr>
      <w:tr>
        <w:trPr>
          <w:trHeight w:val="24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Maize and the roots called potatoes</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Americas to Europe</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Maize is harvested twice yearly; the chronicler took the roots for Milanese turnips</w:t>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Carried back on purpose once they were found, but nobody sailed west looking for them</w:t>
            </w:r>
          </w:p>
        </w:tc>
      </w:tr>
      <w:tr>
        <w:trPr>
          <w:trHeight w:val="24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Smallpox</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Old World to the Americas, inside a sick man</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It spread through New Spain, and the inhabitants said it had not been in the country before</w:t>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Not planned - it appears on no cargo list in any of these accounts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 - Peter Martyr on What Was Sown and What Was Bred</w:t>
      </w:r>
    </w:p>
    <w:p>
      <w:pPr>
        <w:spacing w:line="336" w:lineRule="auto"/>
        <w:jc w:val="left"/>
      </w:pPr>
      <w:r>
        <w:rPr>
          <w:rFonts w:ascii="Arial" w:cs="Arial" w:eastAsia="Arial" w:hAnsi="Arial"/>
          <w:b w:val="false"/>
          <w:bCs w:val="false"/>
          <w:i w:val="false"/>
          <w:iCs w:val="false"/>
          <w:color w:val="333333"/>
          <w:sz w:val="22"/>
          <w:szCs w:val="22"/>
        </w:rPr>
        <w:t xml:space="preserve">Nearly every crop and animal figure in this lesson comes from one man, and he never saw any of it. Peter Martyr d'Anghera was an Italian scholar holding a post at the Spanish court, and he spent years writing down what men coming back from the Indies told him. The passage below is printed in the order it appears in his book, in the English of a translation published in 1912. Read the word help first, then read the passage twice: once for what crossed the ocean, once for how each figure is worded.</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the ten Reference Guide terms from Part 1 are not repeated here - look any of them up in your own Part 1 table, not in this list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graftings - shoots joined onto a growing plant so the plant will carry them</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slips - cuttings taken from a plant and set to root somewhere new</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quadrupeds - four-footed animals; here the cattle, the pigs and the horses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acclimatise - get a plant or an animal used to living in a new place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swineherds - the people whose job was to keep and mind the pigs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brigantine - a small two-masted ship; here, the boat that took the men off the wreck</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marvellously - amazingly well</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O admirable fertility! - the writer's own exclamation at how fast things grew</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garden stuff - vegetables grown in a garden plot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Uraba - a place on the Caribbean coast of what is now Colombia</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Hispaniola - the island now shared by Haiti and the Dominican Republic</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spontaneously - on their own, without anybody planting them</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Milanese turnips - turnips of the kind grown near Milan, in Italy</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 . . . ] - marks words left out of the passage</w:t>
      </w:r>
    </w:p>
    <w:p>
      <w:pPr>
        <w:keepNext/>
        <w:keepLines/>
        <w:pageBreakBefore/>
        <w:spacing w:after="40" w:before="40"/>
      </w:pPr>
      <w:r>
        <w:rPr>
          <w:rFonts w:ascii="Arial" w:cs="Arial" w:eastAsia="Arial" w:hAnsi="Arial"/>
          <w:b/>
          <w:bCs/>
          <w:color w:val="1B2A4A"/>
          <w:sz w:val="22"/>
          <w:szCs w:val="22"/>
        </w:rPr>
        <w:t xml:space="preserve">De Orbe Novo: The Eight Decades of Peter Martyr d'Anghera (Peter Martyr d'Anghera, translated from the Latin by Francis Augustus MacNutt, Written 1490s-1520s; this translation printed 1912)</w:t>
      </w:r>
    </w:p>
    <w:p>
      <w:pPr>
        <w:keepNext/>
        <w:keepLines/>
        <w:spacing w:after="80"/>
      </w:pPr>
      <w:r>
        <w:rPr>
          <w:rFonts w:ascii="Arial" w:cs="Arial" w:eastAsia="Arial" w:hAnsi="Arial"/>
          <w:i w:val="false"/>
          <w:iCs w:val="false"/>
          <w:color w:val="333333"/>
          <w:sz w:val="22"/>
          <w:szCs w:val="22"/>
        </w:rPr>
        <w:t xml:space="preserve">SETUP: Peter Martyr worked at the Spanish court. He never crossed the ocean. Everything below reached him from men coming home. The lines are printed in the order they appear in his book. The mark [ . . . ] means words were left out.</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I have repeated what is told to me about the fertility of the country by all those, without exception, who have returned from there.</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 . . . ] The King consequently issued a recent decree, ordering that wheat should be sown in different places and at different seasons. The harvest produced nothing but straw, similar to twigs, and with little grain; although what there is, is large and well formed. [ . . . ] The pigs have rapidly increased, but they have become wild since they are no longer kept by swineherds. There is no need to acclimatise any other species of animal or birds in Hispaniola.</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 . . . ] He carried twelve horses and swine, both male and female, for propagating the species in that region. [ . . . ] All their animals were drowned, and the men, almost naked, with some of their weapons, were saved by the brigantine and the ship's boat.</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 . . . ] Everything the Spaniards sowed or planted in Uraba grew marvellously well. [ . . . ] Every kind of seed, graftings, sugar-canes, and slips of trees and plants, without speaking of the chickens and quadrupeds I have mentioned, were brought from Europe. O admirable fertility! The cucumbers and other similar vegetables sown were ready for picking in less than twenty days. Cabbages, beets, lettuces, salads, and other garden stuff were ripe within ten days; pumpkins and melons were picked twenty-eight days after the seeds were sown.</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 . . . ] There are certain roots which the natives call potatoes and which grow spontaneously. The first time I saw them, I took them for Milanese turnips or huge mushrooms.</w:t>
      </w:r>
    </w:p>
    <w:p>
      <w:pPr>
        <w:keepLines/>
        <w:spacing w:after="120"/>
        <w:ind w:right="240"/>
        <w:jc w:val="right"/>
      </w:pPr>
      <w:r>
        <w:rPr>
          <w:rFonts w:ascii="Arial" w:cs="Arial" w:eastAsia="Arial" w:hAnsi="Arial"/>
          <w:color w:val="333333"/>
          <w:sz w:val="18"/>
          <w:szCs w:val="18"/>
        </w:rPr>
        <w:t xml:space="preserve">— Source: Peter Martyr d'Anghera, De Orbe Novo: The Eight Decades of Peter Martyr d'Anghera, translated from the Latin with notes and introduction by Francis Augustus MacNutt, Volume 1 (New York and London: G. P. Putnam's Sons, 1912). Public domain: published in 1912, which is before 1929. Spelling, capitalization and punctuation are as the 1912 translation prints them and nothing has been modernized.</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SETUP line printed above the passage and the source line printed under it. Who wrote this passage, was he ever in the Americas himself, and in what year was this English translation printed?</w:t>
      </w:r>
    </w:p>
    <w:p>
      <w:pPr>
        <w:keepNext/>
        <w:keepLines/>
        <w:spacing w:after="120"/>
        <w:ind w:left="360"/>
      </w:pPr>
      <w:r>
        <w:rPr>
          <w:rFonts w:ascii="Arial" w:cs="Arial" w:eastAsia="Arial" w:hAnsi="Arial"/>
          <w:b/>
          <w:bCs/>
          <w:i/>
          <w:iCs/>
          <w:color w:val="145F58"/>
          <w:sz w:val="22"/>
          <w:szCs w:val="22"/>
        </w:rPr>
        <w:t xml:space="preserve">(1) Peter Martyr d'Anghera wrote it. (2) No - he held a post at the Spanish court and never crossed the Atlantic, so everything in the passage reached him from men coming home. (3) The English translation, by Francis Augustus MacNutt, was printed in 1912.</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The passage names one European crop that failed and one European animal that succeeded past all planning. Name both, and quote the words the passage uses for each result.</w:t>
      </w:r>
    </w:p>
    <w:p>
      <w:pPr>
        <w:keepNext/>
        <w:keepLines/>
        <w:spacing w:after="120"/>
        <w:ind w:left="360"/>
      </w:pPr>
      <w:r>
        <w:rPr>
          <w:rFonts w:ascii="Arial" w:cs="Arial" w:eastAsia="Arial" w:hAnsi="Arial"/>
          <w:b/>
          <w:bCs/>
          <w:i/>
          <w:iCs/>
          <w:color w:val="145F58"/>
          <w:sz w:val="22"/>
          <w:szCs w:val="22"/>
        </w:rPr>
        <w:t xml:space="preserve">(1) Wheat failed - the harvest produced nothing but straw, similar to twigs, and with little grain, although what there is, is large and well formed. (2) The pigs succeeded - they have rapidly increased, but they have become wild since they are no longer kept by swineherds.</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passage, why were the horses and swine carried both male and female, and what happened to them?</w:t>
      </w:r>
    </w:p>
    <w:p>
      <w:pPr>
        <w:keepNext/>
        <w:keepLines/>
        <w:spacing w:after="120"/>
        <w:ind w:left="360"/>
      </w:pPr>
      <w:r>
        <w:rPr>
          <w:rFonts w:ascii="Arial" w:cs="Arial" w:eastAsia="Arial" w:hAnsi="Arial"/>
          <w:b/>
          <w:bCs/>
          <w:i/>
          <w:iCs/>
          <w:color w:val="145F58"/>
          <w:sz w:val="22"/>
          <w:szCs w:val="22"/>
        </w:rPr>
        <w:t xml:space="preserve">(1) They were carried both male and female for propagating the species in that region, so that the animals would breed there rather than have to be shipped again. (2) All their animals were drowned; only the men were saved, by the brigantine and the ship's boat.</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The passage gives three day figures for the crops at Uraba. Only one of them is reported with the words less than. Name that figure. Then explain what those two words tell a reader about how the figure was reached, and name the one other Uraba figure in this passage that is also given as a limit rather than as a day somebody counted.</w:t>
      </w:r>
    </w:p>
    <w:p>
      <w:pPr>
        <w:keepNext/>
        <w:keepLines/>
        <w:spacing w:after="120"/>
        <w:ind w:left="360"/>
      </w:pPr>
      <w:r>
        <w:rPr>
          <w:rFonts w:ascii="Arial" w:cs="Arial" w:eastAsia="Arial" w:hAnsi="Arial"/>
          <w:b/>
          <w:bCs/>
          <w:i/>
          <w:iCs/>
          <w:color w:val="145F58"/>
          <w:sz w:val="22"/>
          <w:szCs w:val="22"/>
        </w:rPr>
        <w:t xml:space="preserve">(1) The cucumbers and other similar vegetables, ready for picking in less than twenty days. (2) Less than sets a ceiling. It says the crop was ready at some point before day twenty and never says which day, so nobody had to have counted anything to write it. (3) The other limit is the cabbages, beets, lettuces and salads, ripe within ten days - within sets a ceiling in exactly the same way. The one flat count at Uraba is the pumpkins and melons, picked twenty-eight days after the seeds were sown.</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Your Guided Notes say this writer never crossed the ocean. Using the first sentence of the passage, explain why his day figures are weaker evidence than the same figures kept by the person who did the planting. Then give one reason his pages are still worth reading.</w:t>
      </w:r>
    </w:p>
    <w:p>
      <w:pPr>
        <w:keepLines/>
        <w:spacing w:after="120"/>
        <w:ind w:left="360"/>
      </w:pPr>
      <w:r>
        <w:rPr>
          <w:rFonts w:ascii="Arial" w:cs="Arial" w:eastAsia="Arial" w:hAnsi="Arial"/>
          <w:b/>
          <w:bCs/>
          <w:i/>
          <w:iCs/>
          <w:color w:val="145F58"/>
          <w:sz w:val="22"/>
          <w:szCs w:val="22"/>
        </w:rPr>
        <w:t xml:space="preserve">(1) He says himself that he has repeated what is told to him by all those, without exception, who have returned from there. Every figure is therefore a report of a report, and he names none of the men who gave them to him, so no reader can go back and check one. The person who did the planting could be asked when he sowed and when he picked. (2) The pages are still first-rate evidence of what returning men were saying at the Spanish court, and of what that court audience was willing to print and to believe.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Ruling - What These Four Documents Can Establish</w:t>
      </w:r>
    </w:p>
    <w:p>
      <w:pPr>
        <w:keepNext/>
        <w:keepLines/>
        <w:spacing w:after="40"/>
      </w:pPr>
      <w:r>
        <w:rPr>
          <w:rFonts w:ascii="Trebuchet MS" w:cs="Trebuchet MS" w:eastAsia="Trebuchet MS" w:hAnsi="Trebuchet MS"/>
          <w:b/>
          <w:bCs/>
          <w:color w:val="B84D38"/>
          <w:spacing w:val="12"/>
          <w:sz w:val="17"/>
          <w:szCs w:val="17"/>
        </w:rPr>
        <w:t xml:space="preserve">WRITTEN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Read Document A: Bernal Diaz on the Sickness Coming Ashore and Document B: The Kaqchikel Maya Annals of the Pestilence, printed at the end of this packet. Name one thing Document A can establish that Document B cannot, and one thing Document B can establish that Document A cannot. Support each with a detail from that document.</w:t>
      </w:r>
    </w:p>
    <w:p>
      <w:pPr>
        <w:keepLines/>
        <w:spacing w:after="160"/>
        <w:ind w:left="360"/>
      </w:pPr>
      <w:r>
        <w:rPr>
          <w:rFonts w:ascii="Arial" w:cs="Arial" w:eastAsia="Arial" w:hAnsi="Arial"/>
          <w:b/>
          <w:bCs/>
          <w:i/>
          <w:iCs/>
          <w:color w:val="145F58"/>
          <w:sz w:val="22"/>
          <w:szCs w:val="22"/>
        </w:rPr>
        <w:t xml:space="preserve">Accept any correctly supported pair. (1) Document A can place where the sickness entered New Spain and tie it to one arriving company - a man of Narvaez's company was ill with the smallpox - which the annals never mention at all. (2) Document B can give the course of the sickness in the body, first a cough, then the blood corrupted, then the urine yellow, and can name the dead in the order they died: the Chief Vakaki Ahmak, then the ancestor Diego Juan, then the king Hunyg on the day 14 Camey, and two days after the king the writer's own father, the Counselor Balam. Document A names nobody who died. Neither document gives a total.</w:t>
      </w:r>
    </w:p>
    <w:p>
      <w:pPr>
        <w:keepNext/>
        <w:keepLines/>
        <w:spacing w:after="40"/>
      </w:pPr>
      <w:r>
        <w:rPr>
          <w:rFonts w:ascii="Trebuchet MS" w:cs="Trebuchet MS" w:eastAsia="Trebuchet MS" w:hAnsi="Trebuchet MS"/>
          <w:b/>
          <w:bCs/>
          <w:color w:val="B84D38"/>
          <w:spacing w:val="12"/>
          <w:sz w:val="17"/>
          <w:szCs w:val="17"/>
        </w:rPr>
        <w:t xml:space="preserve">WRITTEN RESPONSE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 textbook wants to print one sentence: the exchange killed millions of people in the Americas. Use these three labels. A FINDING is something this packet states plainly, so any reader can check it. A REASONABLE READING is a conclusion this packet supports but never actually states. A GUESS is a claim nothing in this packet supports either way. Using this packet only, including Document C: Las Casas Reports What He Says Was Lost, decide which of the three that sentence is, and defend your decision. Cite three specific details, name the Part or the Document each one came from, and label each detail as something a writer could point at himself or something he worked out afterwards.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your decision: a finding, a reasonable reading, or a guess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 detail 1, name the Part or Document it came from, and label it pointed at or worked out afterwards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 detail 2, name the Part or Document it came from, and label it pointed at or worked out afterwards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 detail 3, name the Part or Document it came from, and label it pointed at or worked out afterwards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one thing that would have to exist before this sentence could be settled either way</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Scored with the rubric, and there is no single correct ruling. The strongest answers are REASONABLE READING, but a defended FINDING or GUESS earns full credit. Do not grade the label the student picks; grade the defence. (1) FOR THE CLAIM: two documents written from opposite sides record mass death from the same sickness - Document A says vast numbers were cut off and thousands of people were carried off, which is what one soldier was told and saw, worked out afterwards; Document B names the writer's own father and the Chief Vakaki Ahmak among the dead, which the annalist could point at himself; Document C reports remnants of scarce Three Hundred on Hispaniola and Eleven Persons found in the Lucayan islands, and says of the eleven, which I saw with my own Eyes, which he could point at. Note that Las Casas attributes those losses to Spanish tyranny rather than to the disease crossing: his own sentence puts them in the forty years wherein they exercised their sanguinary and detestable Tyranny. A student who says so, and argues the textbook sentence therefore mixes two different causes, is making a strong argument and should be credited. (2) AGAINST THE CLAIM: no document in this packet holds a head count taken before the ships came, so no total in it can be checked; Document C gives above Twelve Millions and above Fifty Millions for the same forty years in one paragraph, which is a writer estimating on the page; and Part 4's writer never crossed the ocean at all, so even his small figures are reports of reports. (3) The thing that would settle it is a count of the people living in these places before the ships arrived, taken and written down at the time - a census. No document here contains one, and the packet says so.</w:t>
      </w:r>
    </w:p>
    <w:p>
      <w:pPr>
        <w:keepNext/>
        <w:keepLines/>
        <w:spacing w:after="40"/>
      </w:pPr>
      <w:r>
        <w:rPr>
          <w:rFonts w:ascii="Trebuchet MS" w:cs="Trebuchet MS" w:eastAsia="Trebuchet MS" w:hAnsi="Trebuchet MS"/>
          <w:b/>
          <w:bCs/>
          <w:color w:val="B84D38"/>
          <w:spacing w:val="12"/>
          <w:sz w:val="17"/>
          <w:szCs w:val="17"/>
        </w:rPr>
        <w:t xml:space="preserve">WRITTEN RESPONSE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Peter Martyr's day figures in Part 4 and the totals in Document C: Las Casas Reports What He Says Was Lost are both numbers printed for readers who had an interest in what they said. Name one thing that makes the day figures easier to test, and give one reason both sets of numbers are still worth reading.</w:t>
      </w:r>
    </w:p>
    <w:p>
      <w:pPr>
        <w:keepLines/>
        <w:spacing w:after="160"/>
        <w:ind w:left="360"/>
      </w:pPr>
      <w:r>
        <w:rPr>
          <w:rFonts w:ascii="Arial" w:cs="Arial" w:eastAsia="Arial" w:hAnsi="Arial"/>
          <w:b/>
          <w:bCs/>
          <w:i/>
          <w:iCs/>
          <w:color w:val="145F58"/>
          <w:sz w:val="22"/>
          <w:szCs w:val="22"/>
        </w:rPr>
        <w:t xml:space="preserve">(1) A day figure is small, local and repeatable, and the account names the place it came from, so another planter at Uraba could sow a row and see for himself. An island total can only be checked against a head count nobody ever took, and the book names nobody who did any counting. (2) Both are still evidence of what men at the time were told, what they believed, and what they were willing to print for the patrons and courts who read them - which is a real historical question even when the numbers themselves cannot be trusted. Credit a student who points out that only Las Casas is shown wanting something specific from his reader.</w:t>
      </w:r>
    </w:p>
    <w:p>
      <w:pPr>
        <w:pStyle w:val="Heading3"/>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DOCUMENT A: BERNAL DIAZ ON THE SICKNESS COMING ASHORE</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 Spanish soldier's memoir of New Spain, written years after the events</w:t>
      </w:r>
    </w:p>
    <w:p>
      <w:pPr>
        <w:spacing w:line="336" w:lineRule="auto"/>
        <w:jc w:val="left"/>
      </w:pPr>
      <w:r>
        <w:rPr>
          <w:rFonts w:ascii="Arial" w:cs="Arial" w:eastAsia="Arial" w:hAnsi="Arial"/>
          <w:b w:val="false"/>
          <w:bCs w:val="false"/>
          <w:i w:val="false"/>
          <w:iCs w:val="false"/>
          <w:color w:val="333333"/>
          <w:sz w:val="22"/>
          <w:szCs w:val="22"/>
        </w:rPr>
        <w:t xml:space="preserve">Bernal Diaz del Castillo marched with the Spanish companies in New Spain and wrote his memoir decades later. He can report where the sickness came ashore because he was with those companies; the claim that the disease was new to the country is not his own, and he says so on the page. TWO NOTES BEFORE YOU READ. First, the passage is printed exactly as its 1844 translation prints it, which means it carries the wording of its own time. It never gives the sick man's name. It calls him a servant travelling with Narvaez, and it attaches to him a racial word for a Black man that was ordinary in print in 1844 and that is not used now; the page does not say whether he was enslaved or free, so do not read either into it. The same passage calls the people dying of the disease ignorant for treating themselves with cold water. Those are facts about the writer, his translator and their period, not about the people being described, and Part 4 of this Activity is the tool for telling those apart: its Sourcing question asks who wrote a passage, whether he was ever there, and when it was printed. Second, no writer in 1520 had the idea we now call immunity, so nobody in this document could have explained what was happening. WORD HELP for this document: terrific - terrifying; devastation - destruction; remedy - cure; caziques - local rulers and lords; cut off - killed; [ . . . ] marks words left out. He wrote: "But to return to Narvaez. He happened to have a negro servant with him ill with the smallpox, through whom this terrific disease, which, according to the accounts of the inhabitants, was previously unknown in the country, spread itself through New Spain, where it created the greater devastation, from the poor Indians, in their ignorance, solely applying cold water as a remedy, with which they constantly bathed themselves; so that vast numbers were cut off before they had the blessing of being received into the bosom of the Christian church. [ . . . ] About this time thousands of people were carried off by the smallpox, and among them numbers of caziques;" Source: Bernal Diaz del Castillo, The Memoirs of the Conquistador Bernal Diaz del Castillo, Written by Himself, Volume 1, translated from the original Spanish by John Ingram Lockhart (London: J. Hatchard and Son, 1844). Public domain: printed in 1844, which is before 1929. Nothing has been modernized.</w:t>
      </w:r>
    </w:p>
    <w:p>
      <w:pPr>
        <w:spacing w:after="80"/>
      </w:pPr>
    </w:p>
    <w:p>
      <w:pPr>
        <w:spacing w:after="0" w:before="0"/>
      </w:pPr>
      <w:r>
        <w:rPr>
          <w:rFonts w:ascii="Arial" w:cs="Arial" w:eastAsia="Arial" w:hAnsi="Arial"/>
          <w:vanish/>
          <w:color w:val="FFFFFF"/>
          <w:sz w:val="2"/>
          <w:szCs w:val="2"/>
        </w:rPr>
        <w:t xml:space="preserve">Document A: Bernal Diaz on the Sickness Coming Ashore</w:t>
      </w:r>
    </w:p>
    <w:p>
      <w:pPr>
        <w:pStyle w:val="Heading3"/>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DOCUMENT B: THE KAQCHIKEL MAYA ANNALS OF THE PESTILENCE</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Kept by the Xahila family, who lived through the years they describe</w:t>
      </w:r>
    </w:p>
    <w:p>
      <w:pPr>
        <w:spacing w:line="336" w:lineRule="auto"/>
        <w:jc w:val="left"/>
      </w:pPr>
      <w:r>
        <w:rPr>
          <w:rFonts w:ascii="Arial" w:cs="Arial" w:eastAsia="Arial" w:hAnsi="Arial"/>
          <w:b w:val="false"/>
          <w:bCs w:val="false"/>
          <w:i w:val="false"/>
          <w:iCs w:val="false"/>
          <w:color w:val="333333"/>
          <w:sz w:val="22"/>
          <w:szCs w:val="22"/>
        </w:rPr>
        <w:t xml:space="preserve">This is the only document in this packet written by people the sickness actually reached. The annals were kept in Kaqchikel by members of the Xahila family of the Kaqchikel, a Maya people of the highlands of what is now Guatemala. They are not an Aztec or Nahua account, and they do not describe central Mexico. The editor printed the original Kaqchikel beside his own English translation in 1885, and only the English is reprinted here. That 1885 edition spells the people's name Cakchiquels, the older spelling you will see in the source line at the foot of this page; Kaqchikel is the spelling used today. The annals date events by Kaqchikel day names and cycles rather than by the Christian calendar, so they cannot be lined up with a Spanish memoir by date without argument. WORD HELP for this document: pestilence - a sickness that runs fast through a place and kills large numbers; corrupted - spoiled, gone bad; O my children - the writer is addressing his own descendants, who are the people he kept these annals for; the ancients - the elders; Counselor - an adviser to the ruler; stench - a very strong bad smell; [ . . . ] marks words left out. The annals read: "In the course of the fifth year the pestilence began, O my children. First there was a cough, then the blood was corrupted, and the urine became yellow. The number of deaths at this time was truly terrible. The Chief Vakaki Ahmak died, and we ourselves were plunged in great darkness and great grief, our fathers and ancestors having contracted the plague, O my children. [ . . . ] In this year the pestilence spread, and then died our ancestor Diego Juan. [ . . . ] Forty were seized with the sickness; then died our father and ancestor; on the day 14 Camey died the king Hunyg, your grandfather. [ . . . ] But two days afterward died our father, the Counselor Balam, one of the ancients, O my children. The ancients and the fathers died alike, and the stench was such that men died of it alone. [ . . . ] Thus did we become poor, O my children, and thus did we survive, being but a little child--and we were all that remained." Source: The Annals of the Cakchiquels, the original text with a translation, notes and introduction by Daniel G. Brinton, Library of Aboriginal American Literature Number VI (Philadelphia, 1885). Public domain: a sixteenth-century Kaqchikel Maya text in an 1885 English translation, printed before 1929. Nothing has been modernized.</w:t>
      </w:r>
    </w:p>
    <w:p>
      <w:pPr>
        <w:spacing w:after="80"/>
      </w:pPr>
    </w:p>
    <w:p>
      <w:pPr>
        <w:spacing w:after="0" w:before="0"/>
      </w:pPr>
      <w:r>
        <w:rPr>
          <w:rFonts w:ascii="Arial" w:cs="Arial" w:eastAsia="Arial" w:hAnsi="Arial"/>
          <w:vanish/>
          <w:color w:val="FFFFFF"/>
          <w:sz w:val="2"/>
          <w:szCs w:val="2"/>
        </w:rPr>
        <w:t xml:space="preserve">Document B: The Kaqchikel Maya Annals of the Pestilence</w:t>
      </w:r>
    </w:p>
    <w:p>
      <w:pPr>
        <w:pStyle w:val="Heading3"/>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DOCUMENT C: LAS CASAS REPORTS WHAT HE SAYS WAS LOST</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 Spanish priest's accusation, printed to force a king to act</w:t>
      </w:r>
    </w:p>
    <w:p>
      <w:pPr>
        <w:spacing w:line="336" w:lineRule="auto"/>
        <w:jc w:val="left"/>
      </w:pPr>
      <w:r>
        <w:rPr>
          <w:rFonts w:ascii="Arial" w:cs="Arial" w:eastAsia="Arial" w:hAnsi="Arial"/>
          <w:b w:val="false"/>
          <w:bCs w:val="false"/>
          <w:i w:val="false"/>
          <w:iCs w:val="false"/>
          <w:color w:val="333333"/>
          <w:sz w:val="22"/>
          <w:szCs w:val="22"/>
        </w:rPr>
        <w:t xml:space="preserve">Bartolome de las Casas was a Spanish priest who lived in the islands and spent his life pressing the Spanish crown to stop what he was describing. He is a witness and an advocate at the same time, and this book was written to win an argument, not to file a survey - it is a polemic, which is one of your Part 1 Reference Guide terms. Read every figure in it as a claim printed to move a king. The book names nobody who counted anyone, anywhere. The English below is the anonymous translation printed in London in 1689 from his Spanish tract of 1552, and its capital letters and old spellings are its own. WORD HELP for this document: remnant - the small number left; inconsiderable - too small to matter; scarce - barely; dwelt - lived; arriv'd - arrived; boldly affirm - state with confidence; sanguinary - bloody, marked by a great deal of killing; computing - counting up; deviate from the Truth - be untruthful; paid their last Debt to Nature - died; Isles - islands; [ . . . ] marks words left out. He wrote: "that of Three Millions of Persons, which lived in Hispaniola itself, there is at present but the inconsiderable remnant of scarce Three Hundred. [ . . . ] The Lucayan Islands on the North Side, adjacent to Hispaniola and Cuba, which are Sixty in number, or thereabout [ . . . ] whereas, when the Spaniards first arriv'd here, about Five Hundred Thousand Men dwelt in it, they are now cut off [ . . . ] there were only found Eleven Persons, which I saw with my own Eyes. [ . . . ] Nay we dare boldly affirm, that during the Forty Years space, wherein they exercised their sanguinary and detestable Tyranny in these Regions, above Twelve Millions (computing Men, Women, and Children) have undeservedly perished; nor do I conceive that I should deviate from the Truth by saying that above Fifty Millions in all paid their last Debt to Nature. [ . . . ] These two Isles containing six hundred thousand at least, though at this day there are scarce two hundred men to be found in either of them" Source: Bartolome de las Casas, A Brief Account of the Destruction of the Indies, the anonymous English translation printed in London in 1689, from the Spanish Brevissima relacion de la destruycion de las Indias of 1552. Public domain: printed in 1689, which is before 1929. Nothing has been modernized.</w:t>
      </w:r>
    </w:p>
    <w:p>
      <w:pPr>
        <w:spacing w:after="80"/>
      </w:pPr>
    </w:p>
    <w:p>
      <w:pPr>
        <w:spacing w:after="0" w:before="0"/>
      </w:pPr>
      <w:r>
        <w:rPr>
          <w:rFonts w:ascii="Arial" w:cs="Arial" w:eastAsia="Arial" w:hAnsi="Arial"/>
          <w:vanish/>
          <w:color w:val="FFFFFF"/>
          <w:sz w:val="2"/>
          <w:szCs w:val="2"/>
        </w:rPr>
        <w:t xml:space="preserve">Document C: Las Casas Reports What He Says Was Lost</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2026-09-07T00:35:33.176Z</dcterms:created>
  <dcterms:modified xsi:type="dcterms:W3CDTF">2026-09-07T00:35:33.176Z</dcterms:modified>
</cp:coreProperties>
</file>

<file path=docProps/custom.xml><?xml version="1.0" encoding="utf-8"?>
<Properties xmlns="http://schemas.openxmlformats.org/officeDocument/2006/custom-properties" xmlns:vt="http://schemas.openxmlformats.org/officeDocument/2006/docPropsVTypes"/>
</file>