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Code of Hammurabi</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the Code of Hammurabi help an early state enforce order and justice - and did it deliver that justice equally to everyone?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this activity you work through five parts about the Code of Hammurabi and how an early state used written law to enforce order and justice. Part 1 is the Babylonian Law Reference Guide - fill in the five missing vocabulary terms using the lesson slides and your Guided Notes.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who Hammurabi was and what the Code of Hammurabi was - one of the earliest written law codes, carved on a stone stele in Babylon around 1754 BCE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the Code organized Babylonian society and enforced order, including case law, lex talionis ('an eye for an eye'), and different treatment by social class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how a written, publicly displayed law code helped an early state create order, justice, and royal authority</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Babylonian Law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Compare How the Law Treated Different Social Classes</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Analysis - How the Law Worked and Who It Protected</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Final Response - Order and Justice in an Early State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Babylonian Law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tall stone pillar or monument used to display writing; Hammurabi's laws were carved on a black stone stele set up in public for all to see.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Babylon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powerful city-state in Mesopotamia that Hammurabi ruled and made the capital of his empire.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principle of 'an eye for an eye' - a punishment meant to match the crime, used throughout the Code of Hammurabi.</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Hammurabi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king of Babylon (reigned about 1792-1750 BCE) who united Mesopotamia and issued the famous written law code.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Mesopotamian sun god and god of justice, shown at the top of the stele handing Hammurabi the symbols of royal authority.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Social class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group in society ranked by status; Babylon had free people, commoners, and enslaved people, and the law treated each class differently.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earlier case or decision used as a rule for judging later ones; the Code's 'if...then' laws set precedents for Babylonian judges.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Justice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Fair treatment and the upholding of what is right; Hammurabi claimed his code existed to bring justice and protect the weak from the strong.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 of the earliest and most complete written law codes, issued by King Hammurabi of Babylon around 1754 BCE and carved on a stone stele.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Mesopotamia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'land between the rivers' (the Tigris and Euphrates) where Babylon rose and where the world's first cities and empires developed.</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Compare How the Law Treated Different Social Classes</w:t>
      </w:r>
    </w:p>
    <w:p>
      <w:pPr>
        <w:spacing w:line="336" w:lineRule="auto"/>
        <w:jc w:val="left"/>
      </w:pPr>
      <w:r>
        <w:rPr>
          <w:rFonts w:ascii="Arial" w:cs="Arial" w:eastAsia="Arial" w:hAnsi="Arial"/>
          <w:b w:val="false"/>
          <w:bCs w:val="false"/>
          <w:i w:val="false"/>
          <w:iCs w:val="false"/>
          <w:color w:val="333333"/>
          <w:sz w:val="22"/>
          <w:szCs w:val="22"/>
        </w:rPr>
        <w:t xml:space="preserve">Fill in each cell of the table using the lesson slides, your Guided Notes, and the real laws in Part 3. Compare how the Code of Hammurabi punished harm to a FREE person versus harm to a lower-class person (a commoner or an enslaved person) for the SAME act. Laws 196, 198, and 199 in the Primary Source Spotlight are especially useful.</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Feature</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Free person (upper class)</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Commoner or enslaved person (lower class)</w:t>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If someone put out their eye (Laws 196, 198, 199)</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Kind of penalty for the same harm</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well the law protected them</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this shows about their status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Overall message of these laws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laws below, then answer the sourcing, comprehension, and analysis questions that follow. These are real laws from the Code of Hammurabi, in an English translation made in 1915. Each law is written as an 'if...then' case.</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'mina' = a unit of weight used as money</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'freed man' = a person of the middle/commoner class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'thirtyfold/tenfold' = thirty times / ten times the value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'hewn off' = cut off</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'dowry' = money or property a bride's family gave when she married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'purchase money' = a payment tied to arranging the marriage.</w:t>
      </w:r>
    </w:p>
    <w:p>
      <w:pPr>
        <w:spacing w:after="80"/>
      </w:pPr>
    </w:p>
    <w:p>
      <w:pPr>
        <w:keepNext/>
        <w:keepLines/>
        <w:spacing w:after="40" w:before="40"/>
      </w:pPr>
      <w:r>
        <w:rPr>
          <w:rFonts w:ascii="Arial" w:cs="Arial" w:eastAsia="Arial" w:hAnsi="Arial"/>
          <w:b/>
          <w:bCs/>
          <w:color w:val="1B2A4A"/>
          <w:sz w:val="22"/>
          <w:szCs w:val="22"/>
        </w:rPr>
        <w:t xml:space="preserve">Selected Laws from the Code of Hammurabi (Hammurabi (King Hammurabi of Babylon), c. 1754 BCE)</w:t>
      </w:r>
    </w:p>
    <w:p>
      <w:pPr>
        <w:keepNext/>
        <w:keepLines/>
        <w:spacing w:after="80"/>
      </w:pPr>
      <w:r>
        <w:rPr>
          <w:rFonts w:ascii="Arial" w:cs="Arial" w:eastAsia="Arial" w:hAnsi="Arial"/>
          <w:i w:val="false"/>
          <w:iCs w:val="false"/>
          <w:color w:val="333333"/>
          <w:sz w:val="22"/>
          <w:szCs w:val="22"/>
        </w:rPr>
        <w:t xml:space="preserve">Around 1754 BCE, King Hammurabi of Babylon had about 282 laws carved onto a tall black stone stele and set it up in public for all to see. It is one of the earliest written law codes in history. The laws below are quoted from an English translation of the code made by L.W. King in 1915, and are given here in his wording.</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Law 8: If any one steal cattle or sheep, or an ass, or a pig or a goat, if it belong to a god or to the court, the thief shall pay thirtyfold therefor; if they belonged to a freed man of the king he shall pay tenfold; if the thief has nothing with which to pay he shall be put to death.</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Law 138: If a man wishes to separate from his wife who has borne him no children, he shall give her the amount of her purchase money and the dowry which she brought from her father's house, and let her go.</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Law 195: If a son strike his father, his hands shall be hewn off.</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Law 196: If a man put out the eye of another man, his eye shall be put out.</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Law 198: If he put out the eye of a freed man, or break the bone of a freed man, he shall pay one gold mina.</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Law 199: If he put out the eye of a man's slave, or break the bone of a man's slave, he shall pay one-half of its value.</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Law 200: If a man knock out the teeth of his equal, his teeth shall be knocked out.</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Law 229: If a builder build a house for some one, and does not construct it properly, and the house which he built fall in and kill its owner, then that builder shall be put to death.</w:t>
      </w:r>
    </w:p>
    <w:p>
      <w:pPr>
        <w:keepLines/>
        <w:spacing w:after="120"/>
        <w:ind w:right="240"/>
        <w:jc w:val="right"/>
      </w:pPr>
      <w:r>
        <w:rPr>
          <w:rFonts w:ascii="Arial" w:cs="Arial" w:eastAsia="Arial" w:hAnsi="Arial"/>
          <w:color w:val="333333"/>
          <w:sz w:val="18"/>
          <w:szCs w:val="18"/>
        </w:rPr>
        <w:t xml:space="preserve">— Source: The Code of Hammurabi, translated by L.W. King (1915).</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created these laws, and when and where were they written down? Use the author line, the date, and the citation above. Also state how we know their wording today.</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Laws 196, 198, and 199, what happens to a person who puts out someone's eye? Explain how the punishment changes depending on WHO the victim is.</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does Law 229 say happens to a builder whose poorly built house collapses and kills its owner? What does this suggest Babylonians expected of people in their jobs?</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The Code was carved on a stone stele and set up in public where anyone could see it. Using what you learned about how early states enforced order and justice, explain why writing laws down and displaying them in public helped Hammurabi rule his empire.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Laws 196, 198, and 199 give different punishments for the same injury depending on the victim's social class. Using what you learned about Babylonian society, explain what the Code reveals about how that early state was organized and whose interests the law protected most.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How the Law Worked and Who It Protected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Explain what CASE LAW ('if...then' laws) is, and why writing the punishment down in advance made Babylonian justice more predictable than letting a judge decide however he wished. Use the word PRECEDENT.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The Code was carved on a public STELE, with SHAMASH handing Hammurabi the law at the top. Explain how BOTH the public stone AND the carving of the god helped Hammurabi get people to accept and obey his laws.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Hammurabi claimed his code brought JUSTICE and protected the weak from the strong. Using the class-based penalties (Laws 196, 198, and 199), explain whether the Code actually treated everyone equally, and what that reveals about Babylonian society.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 - Order and Justice in an Early State</w:t>
      </w:r>
    </w:p>
    <w:p>
      <w:pPr>
        <w:keepNext/>
        <w:keepLines/>
        <w:spacing w:after="40"/>
      </w:pPr>
      <w:r>
        <w:rPr>
          <w:rFonts w:ascii="Trebuchet MS" w:cs="Trebuchet MS" w:eastAsia="Trebuchet MS" w:hAnsi="Trebuchet MS"/>
          <w:b/>
          <w:bCs/>
          <w:color w:val="B84D38"/>
          <w:spacing w:val="12"/>
          <w:sz w:val="17"/>
          <w:szCs w:val="17"/>
        </w:rPr>
        <w:t xml:space="preserve">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Write a paragraph of 5-7 sentences answering this question: How did the Code of Hammurabi help an early state enforce ORDER and JUSTICE? Your paragraph MUST (1) say who Hammurabi was and what the Code of Hammurabi was; (2) describe how the Code worked, using at least THREE Reference Guide terms (for example stele, lex talionis, precedent, Shamash, social class, or justice); (3) give ONE specific law from the Primary Source Spotlight as evidence; (4) explain how writing law down and displaying it in public helped keep order; and (5) take a clear position on whether the Code delivered real justice for everyone, defended with evidence from the lesson.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WHO + WHAT - Hammurabi was king of Babylon; the Code of Hammurabi was one of the earliest written law codes, about 282 laws carved on a stele around 1754 BCE.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THREE+ REFERENCE TERMS - uses at least three of stele, lex talionis, precedent, Shamash, social class, or justice, correctly.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SPECIFIC LAW AS EVIDENCE - names a real law from Part 3, for example Law 196 (an eye for an eye) or Law 229 (a builder is put to death).</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PUBLIC WRITTEN LAW + ORDER - explains that carving the law on a public stele meant everyone knew the same rules and judges had one fixed standard.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POSITION ON JUSTICE - takes a clear, defended stance on whether the Code was truly just (for example, that it was unequal because punishment depended on social class).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2026-09-07T18:34:24.818Z</dcterms:created>
  <dcterms:modified xsi:type="dcterms:W3CDTF">2026-09-07T18:34:24.818Z</dcterms:modified>
</cp:coreProperties>
</file>

<file path=docProps/custom.xml><?xml version="1.0" encoding="utf-8"?>
<Properties xmlns="http://schemas.openxmlformats.org/officeDocument/2006/custom-properties" xmlns:vt="http://schemas.openxmlformats.org/officeDocument/2006/docPropsVTypes"/>
</file>