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Battle of Britain</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Britain survive the German air attacks of 1940, and why did an American president decide that mattered to the United States?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the summer of 1940 Britain was the last major power in western Europe still fighting, and Germany could not invade until it controlled the sky. In this activity you build the vocabulary of the air war, run the numbers behind it, read Franklin Roosevelt’s own answer to Britain’s stand, and argue which reason for Britain’s survival mattered most.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Germany had to beat the RAF before it could invade Britain.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radar and Fighter Command helped Britain hold the sky in 1940.</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Blitz was and how British civilians lived through it.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steps the United States took to support Britain in 1940 and 1941.</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Roosevelt's 1940 fireside chat as evidence about American policy.</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of the Air War</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Battle of Britain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Numbers of the Air Battle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Roosevelt Answers Britain</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Why Britain Held</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Air War</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Germany's air force, which attacked Britain from July 1940 to win control of the sky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Royal Air Force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Britain's air force, whose fighter pilots defended the island through the summer of 1940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Germany's plan to invade Britain by sea, postponed in September 1940 and never carried out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Radar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that bounced radio waves off aircraft so defenders could track raids before seeing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RAF branch that tracked incoming raids and decided which squadrons to send up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Blitz</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German bombing campaign against London and other British cities from September 1940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belief that the United States should stay out of wars fought outside the Americas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Destroyers-for-Bases Deal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September 1940 trade of fifty old American destroyers for leases on British bases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Roosevelt's phrase for an America that supplies weapons to the nations fighting the Axis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Lend-Lease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March 1941 law that let the United States lend or lease war supplies to Britain</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Battle of Britain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Blitz</w:t>
      </w:r>
      <w:r>
        <w:rPr>
          <w:rFonts w:ascii="Arial" w:cs="Arial" w:eastAsia="Arial" w:hAnsi="Arial"/>
          <w:color w:val="555555"/>
          <w:sz w:val="21"/>
          <w:szCs w:val="21"/>
        </w:rPr>
        <w:t xml:space="preserve">   ·   </w:t>
      </w:r>
      <w:r>
        <w:rPr>
          <w:rFonts w:ascii="Arial" w:cs="Arial" w:eastAsia="Arial" w:hAnsi="Arial"/>
          <w:color w:val="1B2A4A"/>
          <w:sz w:val="21"/>
          <w:szCs w:val="21"/>
        </w:rPr>
        <w:t xml:space="preserve">Radar</w:t>
      </w:r>
      <w:r>
        <w:rPr>
          <w:rFonts w:ascii="Arial" w:cs="Arial" w:eastAsia="Arial" w:hAnsi="Arial"/>
          <w:color w:val="555555"/>
          <w:sz w:val="21"/>
          <w:szCs w:val="21"/>
        </w:rPr>
        <w:t xml:space="preserve">   ·   </w:t>
      </w:r>
      <w:r>
        <w:rPr>
          <w:rFonts w:ascii="Arial" w:cs="Arial" w:eastAsia="Arial" w:hAnsi="Arial"/>
          <w:color w:val="1B2A4A"/>
          <w:sz w:val="21"/>
          <w:szCs w:val="21"/>
        </w:rPr>
        <w:t xml:space="preserve">Destroyers-for-Bases Deal</w:t>
      </w:r>
      <w:r>
        <w:rPr>
          <w:rFonts w:ascii="Arial" w:cs="Arial" w:eastAsia="Arial" w:hAnsi="Arial"/>
          <w:color w:val="555555"/>
          <w:sz w:val="21"/>
          <w:szCs w:val="21"/>
        </w:rPr>
        <w:t xml:space="preserve">   ·   </w:t>
      </w:r>
      <w:r>
        <w:rPr>
          <w:rFonts w:ascii="Arial" w:cs="Arial" w:eastAsia="Arial" w:hAnsi="Arial"/>
          <w:color w:val="1B2A4A"/>
          <w:sz w:val="21"/>
          <w:szCs w:val="21"/>
        </w:rPr>
        <w:t xml:space="preserve">Lend-Lease</w:t>
      </w:r>
      <w:r>
        <w:rPr>
          <w:rFonts w:ascii="Arial" w:cs="Arial" w:eastAsia="Arial" w:hAnsi="Arial"/>
          <w:color w:val="555555"/>
          <w:sz w:val="21"/>
          <w:szCs w:val="21"/>
        </w:rPr>
        <w:t xml:space="preserve">   ·   </w:t>
      </w:r>
      <w:r>
        <w:rPr>
          <w:rFonts w:ascii="Arial" w:cs="Arial" w:eastAsia="Arial" w:hAnsi="Arial"/>
          <w:color w:val="1B2A4A"/>
          <w:sz w:val="21"/>
          <w:szCs w:val="21"/>
        </w:rPr>
        <w:t xml:space="preserve">Royal Air Force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Pilots who scrambled from airfields in Kent to meet German bombers in August 1940 were flying for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Operators on the south coast could tell Fighter Command how many aircraft were approaching before anyone saw them, because the coastal stations used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From September 7, 1940, Londoners spent night after night in shelters while bombs fell on the docks, a campaign known 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September 1940 Britain gained fifty ageing American warships and the United States gained base leases in the Caribbean, an exchange called the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After March 1941 Britain could receive American tanks and planes without paying cash up front, under a law called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Numbers of the Air Battle</w:t>
      </w:r>
    </w:p>
    <w:p>
      <w:pPr>
        <w:spacing w:line="336" w:lineRule="auto"/>
        <w:jc w:val="left"/>
      </w:pPr>
      <w:r>
        <w:rPr>
          <w:rFonts w:ascii="Arial" w:cs="Arial" w:eastAsia="Arial" w:hAnsi="Arial"/>
          <w:b w:val="false"/>
          <w:bCs w:val="false"/>
          <w:i w:val="false"/>
          <w:iCs w:val="false"/>
          <w:color w:val="333333"/>
          <w:sz w:val="22"/>
          <w:szCs w:val="22"/>
        </w:rPr>
        <w:t xml:space="preserve">The table below collects the figures from the lesson. Use it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Measure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Figure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Date or period</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 aircraft lost</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1,900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July 10 - October 31, 1940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RAF fighters lost</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1,000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July 10 - October 31, 1940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Fighter Command aircrew killed</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540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July 10 - October 31, 1940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British fighters built each month</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470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Summer 1940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 fighters built each month</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175</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Summer 1940</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Subtract the RAF fighters lost from the German aircraft lost. What is the difference between the two rows?</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Divide British monthly fighter production by German monthly fighter production. About how many British fighters were built for every one German fighter?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Britain built about 470 fighters a month across the roughly four months of the battle, and lost about 1,000 fighters in total. Compare the two figures. Could Britain replace what it lost?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Germany lost about 900 more aircraft than the RAF lost fighters. Explain why losing an aircraft cost Germany more than it cost Britain.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About 540 Fighter Command aircrew were killed out of roughly 3,000 who flew. Explain what that ratio meant for the men in the squadrons, and use one other figure from the table in your answer.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Roosevelt Answers Britain</w:t>
      </w:r>
    </w:p>
    <w:p>
      <w:pPr>
        <w:spacing w:line="336" w:lineRule="auto"/>
        <w:jc w:val="left"/>
      </w:pPr>
      <w:r>
        <w:rPr>
          <w:rFonts w:ascii="Arial" w:cs="Arial" w:eastAsia="Arial" w:hAnsi="Arial"/>
          <w:b w:val="false"/>
          <w:bCs w:val="false"/>
          <w:i w:val="false"/>
          <w:iCs w:val="false"/>
          <w:color w:val="333333"/>
          <w:sz w:val="22"/>
          <w:szCs w:val="22"/>
        </w:rPr>
        <w:t xml:space="preserve">Britain had held the sky but was running short of ships, planes, and dollars. On the evening of December 29, 1940, Franklin D. Roosevelt spoke by radio to one of the largest audiences of his presidency: about fifty-nine percent of American radio listeners heard him. Read the passages below,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Axis powers - Germany, Italy, Japan, and the countries allied with them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Australasia - Australia, New Zealand, and the nearby islands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hemisphere - half of the globe; here it means North and South America</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implements of war - the weapons and equipment used for fighting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freighters - cargo ships that carry supplies across the ocean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emphatically - forcefully, with no room for doubt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spearhead - the leading point of an attack or a defence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gallantry - brave conduct, especially in danger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arsenal - a place where weapons are made and stored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 - marks words left out between passages</w:t>
      </w:r>
    </w:p>
    <w:p>
      <w:pPr>
        <w:spacing w:after="80"/>
      </w:pPr>
    </w:p>
    <w:p>
      <w:pPr>
        <w:keepNext/>
        <w:keepLines/>
        <w:spacing w:after="40" w:before="40"/>
      </w:pPr>
      <w:r>
        <w:rPr>
          <w:rFonts w:ascii="Arial" w:cs="Arial" w:eastAsia="Arial" w:hAnsi="Arial"/>
          <w:b/>
          <w:bCs/>
          <w:color w:val="1B2A4A"/>
          <w:sz w:val="22"/>
          <w:szCs w:val="22"/>
        </w:rPr>
        <w:t xml:space="preserve">Fireside Chat on National Security (the "Arsenal of Democracy" broadcast) (Franklin D. Roosevelt, December 29, 1940)</w:t>
      </w:r>
    </w:p>
    <w:p>
      <w:pPr>
        <w:keepNext/>
        <w:keepLines/>
        <w:spacing w:after="80"/>
      </w:pPr>
      <w:r>
        <w:rPr>
          <w:rFonts w:ascii="Arial" w:cs="Arial" w:eastAsia="Arial" w:hAnsi="Arial"/>
          <w:i/>
          <w:iCs/>
          <w:color w:val="333333"/>
          <w:sz w:val="22"/>
          <w:szCs w:val="22"/>
        </w:rPr>
        <w:t xml:space="preserve">Roosevelt spoke by radio from the White House three months after the Blitz began. Congress had not declared war, and American law let a country at war buy American weapons only for cash paid up front. These five passages come from different points in the same broadcast and are printed in the order he spoke them.</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If Great Britain goes down, the Axis powers will control the continents of Europe, Asia, Africa, Australasia, and the high seas—and they will be in a position to bring enormous military and naval resources against this hemisphere.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people of Europe who are defending themselves do not ask us to do their fighting. They ask us for the implements of war, the planes, the tanks, the guns, the freighters which will enable them to fight for their liberty and for our security. Emphatically we must get these weapons to them, get them to them in sufficient volume and quickly enough, so that we and our children will be saved the agony and suffering of war which others have had to endure.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In a military sense, Great Britain and the British Empire are today the spearhead of resistance to world conquest. And they are putting up a fight which will live forever in the story of human gallantry.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But all our present efforts are not enough. We must have more ships, more guns, more planes—more of everything.</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We must be the great arsenal of democracy. For us this is an emergency as serious as war itself. We must apply ourselves to our task with the same resolution, the same sense of urgency, the same spirit of patriotism and sacrifice as we would show were we at war.</w:t>
      </w:r>
    </w:p>
    <w:p>
      <w:pPr>
        <w:keepLines/>
        <w:spacing w:after="120"/>
        <w:ind w:right="240"/>
        <w:jc w:val="right"/>
      </w:pPr>
      <w:r>
        <w:rPr>
          <w:rFonts w:ascii="Arial" w:cs="Arial" w:eastAsia="Arial" w:hAnsi="Arial"/>
          <w:color w:val="333333"/>
          <w:sz w:val="18"/>
          <w:szCs w:val="18"/>
        </w:rPr>
        <w:t xml:space="preserve">— Source: Franklin D. Roosevelt, Fireside Chat on National Security, Washington, D.C., December 29, 1940. Public domain as a work of the United States federal government. Text verified word for word against the Wikisource transcription of the broadcast and cross-checked against The American Presidency Project, University of California, Santa Barbara. Passages appear in the order Roosevelt spoke them; [. . .] marks material left out.</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source line under the excerpt. Who is speaking, on what exact date, and how were Americans hearing these words?</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Roosevelt, what do the people defending themselves ask the United States for, and what do they NOT ask for?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Roosevelt says what will happen if Great Britain goes down. Name two things he predicts.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record that Britain held the sky in 1940 but was running short of ships, planes, and dollars. Which line of this excerpt shows Roosevelt praising how hard Britain was fighting, and which line shows what he thought Britain still needed?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Roosevelt promises weapons but no American army. Using the slides and your Guided Notes, give one reason that argument suited most Americans in December 1940.</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Why Britain Held</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still argue about why Britain was not defeated in 1940. Choose the one reason you think mattered most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naming the single reason you think mattered most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or the data table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Roosevelt excerpt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one reason you did NOT choose and say why you ranked it lower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2026-08-04T03:36:17.432Z</dcterms:created>
  <dcterms:modified xsi:type="dcterms:W3CDTF">2026-08-04T03:36:17.432Z</dcterms:modified>
</cp:coreProperties>
</file>

<file path=docProps/custom.xml><?xml version="1.0" encoding="utf-8"?>
<Properties xmlns="http://schemas.openxmlformats.org/officeDocument/2006/custom-properties" xmlns:vt="http://schemas.openxmlformats.org/officeDocument/2006/docPropsVTypes"/>
</file>