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TAMING WILD ANIMALS</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In this lesson students explore one of the biggest turning points in human history: the day early people stopped only hunting wild animals and began taming and breeding them into livestock. Students first learn the crucial difference between taming a single animal and domesticating an entire species over many generations. They trace which animals came first - the dog, bred from wolves as a hunting partner, followed by sheep, goats, cattle, and pigs - and why those particular animals were chosen. They see how selective breeding slowly turned nervous wild stock into calm, docile herds, and how a herding way of life (pastoralism) gave people a steady food surplus. The lesson's payoff is a big-picture history idea: domesticating animals did not just change the menu - it reshaped where people lived, how they worked, and how their societies were ranked and organized during the Neolithic Revolution. Students build a vocabulary Reference Guide, apply the terms, reconstruct the story from a zooarchaeologist's point of view, analyze a real primary source (Francis Galton's 1865 essay on what makes an animal domesticable) in a scaffolded Primary Source Spotlight, and write a reconstruction report that combines the written source with the physical evidence of animal bones.</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Domestication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slow process of taming wild animals and breeding them over generations so they live with and are useful to humans.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Taming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Making a single wild animal less afraid of people; it does not change the whole species the way domestication does.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Selective breeding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Choosing the tamest, most useful animals to reproduce so their calm traits pass to the next generation.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Pastoralism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way of life based on herding and raising domesticated animals for food and materials.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Herding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Keeping and moving a group of domesticated animals together for grazing and protection.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Livestock</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Domesticated animals such as sheep, goats, cattle, and pigs raised for human use.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Neolithic Revolution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shift from hunting and gathering to farming and herding that let people settle in one place.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Docile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Calm, gentle, and easily handled; the key trait humans selected for in domesticated animals.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Beast of burden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strong domesticated animal, such as an ox, used to carry loads or pull a plow.</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Surplus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extra food and materials that herding and farming produced, which supported larger, more complex societies.</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show the cattle-herding slide and ask what makes these cattle different from wild animals. Hold answers, then reveal the lesson is about how animals became tame.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 Guided Notes. Pause at the taming-vs-domestication slide, the herding-cattle image, and the beasts-of-burden image.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1-4: Reference Guide, Apply the Terms, Read the Bones, and the Primary Source Spotlight (Galton’s essay).</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 5 (reconstruction report)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 hook with the herding image. Ask what evidence besides a photo could tell us how animals became tame, previewing bones and written sources.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 Guided Notes, working the taming-vs-domestication idea and the two-kinds-of-evidence idea live.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Apply the Terms, Read the Bones, Primary Source Spotlight, and the reconstruction report.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1-9 + Guided Notes sections 1-5 (taming, first animals, breeding, herding, animal power) + Activity Parts 1-3.</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10-13 + Guided Notes sections 6-8 (Neolithic Revolution, new society, how we know) + Activity Part 4 (Primary Source Spotlight) + Part 5 (report)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domestication?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is taming different from domestication?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animal was domesticated first?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group lists early domesticated livestock?</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selective breeding?</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animal that is docile is: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pastoralism?</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herding mean?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beast of burden?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Neolithic Revolution?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did a food surplus change early societies?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do we know how animal domestication happened?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best explains the difference between taming and domestication?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animal did early humans domesticate first?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did domesticating animals help create larger, more complex societies?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Domesticating animals changed far more than the food supply. In 3-4 sentences, explain how herding and raising livestock reshaped where people lived and how their societies were organized. Use at least TWO of these terms: domestication, pastoralism, surplus, beast of burden, Neolithic Revolution.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Domestication Reference Guide (5 blanked terms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short answers,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Read the Bones (3 questions @ 4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Spotlight (5 sourcing/comprehension/analysis questions)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Reconstructing Domestication (2 questions @ 3 pts + reconstruction report @ 6 pts)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Anchor the lesson on the taming-vs-domestication distinction. Write "tame one animal" versus "breed a whole species over generations" on the board and keep returning to it - it is the single most common student mix-up and it is tested on quiz Q2 and the Exit Ticket.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 the first-animals order as a story: the DOG (a hunting partner) came thousands of years before food-producing livestock. Students who grasp "hunter’s helper first, food animals later" rarely miss Part 3 Q1 or quiz Q3.</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Make selective breeding concrete: only the calmest animals were allowed to breed, so each generation got tamer and often smaller. Tie it to the bone evidence (goats shrinking over layers) in Part 3 Q2 so students see breeding as something you can actually measure.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Front-load the Primary Source Spotlight vocabulary. Before students read Galton, make sure they can define primary source and know Galton wrote in 1865. Then the sourcing questions (who/when/for whom) are answerable straight from the header, and students spend their effort on the analysis questions.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Push students past "animals gave us food" to the big idea: a surplus freed some people from finding food, creating new jobs, wealth, and social ranks. This is the hardest leap (quiz Q11, the Exit Ticket quick write) and worth modeling aloud with the slide on the new kind of society.</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Domesticable or Not?</w:t>
      </w:r>
    </w:p>
    <w:p>
      <w:pPr>
        <w:spacing w:line="336" w:lineRule="auto"/>
        <w:jc w:val="left"/>
      </w:pPr>
      <w:r>
        <w:rPr>
          <w:rFonts w:ascii="Arial" w:cs="Arial" w:eastAsia="Arial" w:hAnsi="Arial"/>
          <w:b w:val="false"/>
          <w:bCs w:val="false"/>
          <w:i w:val="false"/>
          <w:iCs w:val="false"/>
          <w:color w:val="333333"/>
          <w:sz w:val="22"/>
          <w:szCs w:val="22"/>
        </w:rPr>
        <w:t xml:space="preserve">Give students a list of wild animals (zebra, deer, bison, wolf, wild goat) and Galton’s six conditions. Students decide which animals could have been domesticated and which could not, and explain their reasoning using the conditions. Reinforces Galton’s analysis and the why-only-a-few-species idea; needs only printer access.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Read a Herd’s Bones</w:t>
      </w:r>
    </w:p>
    <w:p>
      <w:pPr>
        <w:spacing w:line="336" w:lineRule="auto"/>
        <w:jc w:val="left"/>
      </w:pPr>
      <w:r>
        <w:rPr>
          <w:rFonts w:ascii="Arial" w:cs="Arial" w:eastAsia="Arial" w:hAnsi="Arial"/>
          <w:b w:val="false"/>
          <w:bCs w:val="false"/>
          <w:i w:val="false"/>
          <w:iCs w:val="false"/>
          <w:color w:val="333333"/>
          <w:sz w:val="22"/>
          <w:szCs w:val="22"/>
        </w:rPr>
        <w:t xml:space="preserve">Give students a simple table of bone data from an imaginary site (animal type, soil layer, average size). Students infer which animals were domesticated, in what order, and how selective breeding changed them, then write a short conclusion. Reinforces the zooarchaeology method from Part 3; needs only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Before and After Domestication</w:t>
      </w:r>
    </w:p>
    <w:p>
      <w:pPr>
        <w:spacing w:line="336" w:lineRule="auto"/>
        <w:jc w:val="left"/>
      </w:pPr>
      <w:r>
        <w:rPr>
          <w:rFonts w:ascii="Arial" w:cs="Arial" w:eastAsia="Arial" w:hAnsi="Arial"/>
          <w:b w:val="false"/>
          <w:bCs w:val="false"/>
          <w:i w:val="false"/>
          <w:iCs w:val="false"/>
          <w:color w:val="333333"/>
          <w:sz w:val="22"/>
          <w:szCs w:val="22"/>
        </w:rPr>
        <w:t xml:space="preserve">Students make a two-column chart contrasting daily life for a hunter-gatherer band with life in a herding village - food, movement, jobs, and social ranks - and write one paragraph on the biggest change. Reinforces how domestication reshaped society; needs only printer access.</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Galton wrote in 1865, long before scientists could study ancient DNA or bones. What parts of his argument should we still trust, and what should we double-check against the physical evidence?</w:t>
      </w:r>
    </w:p>
    <w:p>
      <w:pPr>
        <w:spacing w:after="80"/>
      </w:pPr>
    </w:p>
    <w:p>
      <w:pPr>
        <w:spacing w:line="336" w:lineRule="auto"/>
        <w:jc w:val="left"/>
      </w:pPr>
      <w:r>
        <w:rPr>
          <w:rFonts w:ascii="Arial" w:cs="Arial" w:eastAsia="Arial" w:hAnsi="Arial"/>
          <w:b/>
          <w:bCs/>
          <w:i w:val="false"/>
          <w:iCs w:val="false"/>
          <w:color w:val="333333"/>
          <w:sz w:val="22"/>
          <w:szCs w:val="22"/>
        </w:rPr>
        <w:t xml:space="preserve">2. The dog was domesticated as a hunting partner long before any food animal. What does that order tell us about what early humans valued and needed most?</w:t>
      </w:r>
    </w:p>
    <w:p>
      <w:pPr>
        <w:spacing w:after="80"/>
      </w:pPr>
    </w:p>
    <w:p>
      <w:pPr>
        <w:spacing w:line="336" w:lineRule="auto"/>
        <w:jc w:val="left"/>
      </w:pPr>
      <w:r>
        <w:rPr>
          <w:rFonts w:ascii="Arial" w:cs="Arial" w:eastAsia="Arial" w:hAnsi="Arial"/>
          <w:b/>
          <w:bCs/>
          <w:i w:val="false"/>
          <w:iCs w:val="false"/>
          <w:color w:val="333333"/>
          <w:sz w:val="22"/>
          <w:szCs w:val="22"/>
        </w:rPr>
        <w:t xml:space="preserve">3. Domesticating animals created a food surplus, which led to wealth, ranks, and social classes. Was that a change for the better, for the worse, or both? Defend your answer.</w:t>
      </w:r>
    </w:p>
    <w:p>
      <w:pPr>
        <w:spacing w:after="80"/>
      </w:pPr>
    </w:p>
    <w:p>
      <w:pPr>
        <w:spacing w:line="336" w:lineRule="auto"/>
        <w:jc w:val="left"/>
      </w:pPr>
      <w:r>
        <w:rPr>
          <w:rFonts w:ascii="Arial" w:cs="Arial" w:eastAsia="Arial" w:hAnsi="Arial"/>
          <w:b/>
          <w:bCs/>
          <w:i w:val="false"/>
          <w:iCs w:val="false"/>
          <w:color w:val="333333"/>
          <w:sz w:val="22"/>
          <w:szCs w:val="22"/>
        </w:rPr>
        <w:t xml:space="preserve">4. Some societies became herders (pastoralists) who kept moving, while others settled into farming villages. What are the advantages and trade-offs of each way of life?</w:t>
      </w:r>
    </w:p>
    <w:p>
      <w:pPr>
        <w:spacing w:after="80"/>
      </w:pPr>
    </w:p>
    <w:p>
      <w:pPr>
        <w:spacing w:line="336" w:lineRule="auto"/>
        <w:jc w:val="left"/>
      </w:pPr>
      <w:r>
        <w:rPr>
          <w:rFonts w:ascii="Arial" w:cs="Arial" w:eastAsia="Arial" w:hAnsi="Arial"/>
          <w:b/>
          <w:bCs/>
          <w:i w:val="false"/>
          <w:iCs w:val="false"/>
          <w:color w:val="333333"/>
          <w:sz w:val="22"/>
          <w:szCs w:val="22"/>
        </w:rPr>
        <w:t xml:space="preserve">5. We still domesticate and selectively breed animals today. Where do you see the same process at work in the modern world, and what new questions does it raise?</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2026-07-27T15:09:00.500Z</dcterms:created>
  <dcterms:modified xsi:type="dcterms:W3CDTF">2026-07-27T15:09:00.500Z</dcterms:modified>
</cp:coreProperties>
</file>

<file path=docProps/custom.xml><?xml version="1.0" encoding="utf-8"?>
<Properties xmlns="http://schemas.openxmlformats.org/officeDocument/2006/custom-properties" xmlns:vt="http://schemas.openxmlformats.org/officeDocument/2006/docPropsVTypes"/>
</file>