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SIMON BOLIVAR AND LATIN AMERICAN INDEPENDENCE</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Presentation Notes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Presentation deck</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Students follow Simon Bolivar’s fight to free Spanish South America and his dream of uniting it into one nation. They learn how creole resentment of Spanish rule and the peninsulares drove the independence movements after Napoleon removed Spain’s king in 1808, how Bolivar rose to become The Liberator, and what he argued in his 1815 Letter from Jamaica. The lesson traces his key victories - crossing the Andes to win Boyaca in 1819, Carabobo in 1821, and Ayacucho in 1824, which ended Spanish rule - and the creation of Gran Colombia. It is honest about the ending: Bolivar united Venezuela, New Granada, and Ecuador, but rivalries and distance fractured the union by 1830, the year a disillusioned Bolivar died, having freed six nations. A scaffolded Primary Source Spotlight has students read a passage from the Letter from Jamaica and weigh whether Bolivar’s dream of unity was realistic, connecting his fight to the Enlightenment ideals of liberty and natural rights invoked by the American, French, and Haitian Revolutions. Print-and-go for grades 9-12; runs one to two class periods.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Simon Bolivar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Liberator, the general whose campaigns won independence for much of Spanish South America.</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creoles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American-born people of Spanish descent who resented rule by Spain and led the independence movements.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peninsulares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Colonists born in Spain who held the highest colonial offices, above the creoles.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Letter from Jamaica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Bolivar's 1815 essay, written in exile, arguing that Spanish America must break from Spain.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Battle of Boyaca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1819 victory, after crossing the Andes, that secured the independence of New Granada.</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Battle of Carabobo</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1821 victory that secured the independence of Venezuela.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Gran Colombia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union of Venezuela, New Granada, and Ecuador that Bolivar created and led.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Battle of Ayacucho</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1824 victory, led by Bolivar's general Sucre, that ended Spanish rule in South America.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Bolivia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nation carved out in 1825 and named in Bolivar's honor.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Congress of Angostura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1819 congress where Bolivar set out his plan for the new republic of Gran Colombia.</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whether one leader could free an entire continent from an empire, and whether the freed lands could stay united. Hold guesses until the end.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 the slide deck with the Guided Notes. Stop at slide 11 (Gran Colombia) and slide 14 (the fracture) to make the gap between liberation and unity clear.</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1-4: Reference Guide, Apply the Terms, Build the Case, and the Primary Source Spotlight on the Letter from Jamaica.</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Assign Part 5 (Unity Verdict)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what would it take for a colony to defeat a European empire, and to keep the freed lands together afterward? Preview the lesson question.</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with Guided Notes, pausing at the Letter from Jamaica, the campaigns, and the fracture of Gran Colombia.</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source-analysis Activity, including the Primary Source Spotlight and the Unity Verdict.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(10 MC) and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on colonial rule, the wave of independence, Bolivar, the Letter from Jamaica, and Boyaca, with Guided Notes sections 1-5, plus Activity Parts 1-2.</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on Carabobo, Gran Colombia, Peru and Bolivia, and the fracture, with Guided Notes sections 6-11, then the Primary Source Spotlight, Unity Verdict, Quiz, and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classwork page and attach the included Slides, Guided Notes, and Activity files.</w:t>
      </w:r>
    </w:p>
    <w:p>
      <w:pPr>
        <w:spacing w:line="288" w:lineRule="auto"/>
        <w:jc w:val="left"/>
      </w:pPr>
      <w:r>
        <w:rPr>
          <w:rFonts w:ascii="Arial" w:cs="Arial" w:eastAsia="Arial" w:hAnsi="Arial"/>
          <w:b w:val="false"/>
          <w:bCs w:val="false"/>
          <w:i w:val="false"/>
          <w:iCs w:val="false"/>
          <w:color w:val="333333"/>
          <w:sz w:val="22"/>
          <w:szCs w:val="22"/>
        </w:rPr>
        <w:t xml:space="preserve">2. Assign the included Quiz and Exit Ticket student files, or use their Google Forms versions when those links are present in the delivered Drive folder.</w:t>
      </w:r>
    </w:p>
    <w:p>
      <w:pPr>
        <w:spacing w:line="288" w:lineRule="auto"/>
        <w:jc w:val="left"/>
      </w:pPr>
      <w:r>
        <w:rPr>
          <w:rFonts w:ascii="Arial" w:cs="Arial" w:eastAsia="Arial" w:hAnsi="Arial"/>
          <w:b w:val="false"/>
          <w:bCs w:val="false"/>
          <w:i w:val="false"/>
          <w:iCs w:val="false"/>
          <w:color w:val="333333"/>
          <w:sz w:val="22"/>
          <w:szCs w:val="22"/>
        </w:rPr>
        <w:t xml:space="preserve">3. Keep answer keys and Teacher Presentation Notes teacher-only.</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(10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were the creoles resentful of Spanish rule?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event in 1808 helped spark the independence movements in Spanish America?</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is Simon Bolivar best described?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Bolivar argue in his 1815 Letter from Jamaica?</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Bolivar accomplish by crossing the Andes in 1819?</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battle secured the independence of Venezuela in 1821?</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Gran Colombia?</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the Battle of Ayacucho in 1824 accomplish?</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happened to Bolivar's dream of a united Spanish America?</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Bolivar's independence movements connect to the Enlightenment?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battle, won in 1824, ended Spanish rule in South America?</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happened to Gran Colombia, Bolivar's union?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Bolivar's independence movements connect to the Enlightenment ideals of the American, French, and Haitian Revolutions?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Explain whether Bolivar's dream of a united Spanish America succeeded or failed, and how his fight connected to the Enlightenment ideals of liberty and natural rights. Use the terms Gran Colombia and Battle of Ayacucho. Write 3-4 complete sentences.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Reference Guide (5 blanked terms)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items)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Build the Case (3 questions)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 (5 questions across sourcing, comprehension, analysis)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13</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Unity Verdict (SUPPORTED check + defended written verdict)</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distinction between peninsulares (born in Spain) and creoles (born in the Americas) is the hinge of the whole causes section. Draw it on the board and keep returning to it - creole grievance, not poverty, is what turned a wealthy class into revolutionaries.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single hardest idea for students is that Bolivar won independence but failed at unity. Drill the two halves: he freed six nations, yet Gran Colombia fractured by 1830, the year he died. Students want a clean happy ending; the point is that both halves are true.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Use the Letter from Jamaica as a prediction, not just a document. Bolivar named the exact obstacles - distance, opposing interests, unlike characters - that later tore Gran Colombia apart. Have students underline his warning, then connect it to the fracture slide.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Keep the geography concrete. Trace the campaigns north to south on a map: Boyaca (New Granada, 1819), Carabobo (Venezuela, 1821), Pichincha (Ecuador, 1822), Ayacucho (Peru, 1824). The map of Gran Colombia on the slides shows why such a vast union was so hard to govern.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Enlightenment connection, put Bolivar beside the earlier revolutions in the unit. Like Locke’s natural rights and the American, French, and Haitian Revolutions, Bolivar fought for liberty - but be honest that independence for the creole class did not immediately mean equality for everyone.</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Two Liberators Compared</w:t>
      </w:r>
    </w:p>
    <w:p>
      <w:pPr>
        <w:spacing w:line="336" w:lineRule="auto"/>
        <w:jc w:val="left"/>
      </w:pPr>
      <w:r>
        <w:rPr>
          <w:rFonts w:ascii="Arial" w:cs="Arial" w:eastAsia="Arial" w:hAnsi="Arial"/>
          <w:b w:val="false"/>
          <w:bCs w:val="false"/>
          <w:i w:val="false"/>
          <w:iCs w:val="false"/>
          <w:color w:val="333333"/>
          <w:sz w:val="22"/>
          <w:szCs w:val="22"/>
        </w:rPr>
        <w:t xml:space="preserve">Students make a short chart comparing Simon Bolivar and Jose de San Martin: where each fought, what each freed, and how their paths met at Guayaquil in 1822. They write two sentences on why Bolivar is more famous today. Requires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Reading the Warning</w:t>
      </w:r>
    </w:p>
    <w:p>
      <w:pPr>
        <w:spacing w:line="336" w:lineRule="auto"/>
        <w:jc w:val="left"/>
      </w:pPr>
      <w:r>
        <w:rPr>
          <w:rFonts w:ascii="Arial" w:cs="Arial" w:eastAsia="Arial" w:hAnsi="Arial"/>
          <w:b w:val="false"/>
          <w:bCs w:val="false"/>
          <w:i w:val="false"/>
          <w:iCs w:val="false"/>
          <w:color w:val="333333"/>
          <w:sz w:val="22"/>
          <w:szCs w:val="22"/>
        </w:rPr>
        <w:t xml:space="preserve">Students reread the closing lines of the Letter from Jamaica (remote climates, distant lands, opposing interests, and unlike characters divide our America) and rewrite them in their own words, then write two sentences explaining how this 1815 warning predicted the fall of Gran Colombia. Extends the document-analysis skill with no new materials.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Plowing the Sea</w:t>
      </w:r>
    </w:p>
    <w:p>
      <w:pPr>
        <w:spacing w:line="336" w:lineRule="auto"/>
        <w:jc w:val="left"/>
      </w:pPr>
      <w:r>
        <w:rPr>
          <w:rFonts w:ascii="Arial" w:cs="Arial" w:eastAsia="Arial" w:hAnsi="Arial"/>
          <w:b w:val="false"/>
          <w:bCs w:val="false"/>
          <w:i w:val="false"/>
          <w:iCs w:val="false"/>
          <w:color w:val="333333"/>
          <w:sz w:val="22"/>
          <w:szCs w:val="22"/>
        </w:rPr>
        <w:t xml:space="preserve">Students write a short paragraph explaining what Bolivar meant when he said that serving a revolution was like plowing the sea, using the fracture of Gran Colombia as evidence. This pushes students to hold his triumph and his disillusionment together.</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Bolivar freed six nations but could not keep them united. Which is the greater achievement, and which is the greater failure - winning independence or building a lasting union? Defend your answer.</w:t>
      </w:r>
    </w:p>
    <w:p>
      <w:pPr>
        <w:spacing w:after="80"/>
      </w:pPr>
    </w:p>
    <w:p>
      <w:pPr>
        <w:spacing w:line="336" w:lineRule="auto"/>
        <w:jc w:val="left"/>
      </w:pPr>
      <w:r>
        <w:rPr>
          <w:rFonts w:ascii="Arial" w:cs="Arial" w:eastAsia="Arial" w:hAnsi="Arial"/>
          <w:b/>
          <w:bCs/>
          <w:i w:val="false"/>
          <w:iCs w:val="false"/>
          <w:color w:val="333333"/>
          <w:sz w:val="22"/>
          <w:szCs w:val="22"/>
        </w:rPr>
        <w:t xml:space="preserve">2. In 1815 Bolivar warned that distance and differing interests could divide America, yet he still tried to build Gran Colombia. Was it foolish to attempt a union he had already predicted might fail, or was it worth trying anyway?</w:t>
      </w:r>
    </w:p>
    <w:p>
      <w:pPr>
        <w:spacing w:after="80"/>
      </w:pPr>
    </w:p>
    <w:p>
      <w:pPr>
        <w:spacing w:line="336" w:lineRule="auto"/>
        <w:jc w:val="left"/>
      </w:pPr>
      <w:r>
        <w:rPr>
          <w:rFonts w:ascii="Arial" w:cs="Arial" w:eastAsia="Arial" w:hAnsi="Arial"/>
          <w:b/>
          <w:bCs/>
          <w:i w:val="false"/>
          <w:iCs w:val="false"/>
          <w:color w:val="333333"/>
          <w:sz w:val="22"/>
          <w:szCs w:val="22"/>
        </w:rPr>
        <w:t xml:space="preserve">3. The creoles who led the revolutions were wealthy and educated, not poor or enslaved. Does that change how we should understand the fight for independence and who benefited most from it?</w:t>
      </w:r>
    </w:p>
    <w:p>
      <w:pPr>
        <w:spacing w:after="80"/>
      </w:pPr>
    </w:p>
    <w:p>
      <w:pPr>
        <w:spacing w:line="336" w:lineRule="auto"/>
        <w:jc w:val="left"/>
      </w:pPr>
      <w:r>
        <w:rPr>
          <w:rFonts w:ascii="Arial" w:cs="Arial" w:eastAsia="Arial" w:hAnsi="Arial"/>
          <w:b/>
          <w:bCs/>
          <w:i w:val="false"/>
          <w:iCs w:val="false"/>
          <w:color w:val="333333"/>
          <w:sz w:val="22"/>
          <w:szCs w:val="22"/>
        </w:rPr>
        <w:t xml:space="preserve">4. Bolivar admired the American Revolution and Enlightenment ideas of liberty. In what ways did his movements live up to those ideals, and in what ways did they fall short?</w:t>
      </w:r>
    </w:p>
    <w:p>
      <w:pPr>
        <w:spacing w:after="80"/>
      </w:pPr>
    </w:p>
    <w:p>
      <w:pPr>
        <w:spacing w:line="336" w:lineRule="auto"/>
        <w:jc w:val="left"/>
      </w:pPr>
      <w:r>
        <w:rPr>
          <w:rFonts w:ascii="Arial" w:cs="Arial" w:eastAsia="Arial" w:hAnsi="Arial"/>
          <w:b/>
          <w:bCs/>
          <w:i w:val="false"/>
          <w:iCs w:val="false"/>
          <w:color w:val="333333"/>
          <w:sz w:val="22"/>
          <w:szCs w:val="22"/>
        </w:rPr>
        <w:t xml:space="preserve">5. A whole nation, Bolivia, is named after Bolivar, and statues of him stand across the continent. Given that his dream of unity failed, why do you think he is still honored as The Liberator?</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2026-09-07T19:53:30.171Z</dcterms:created>
  <dcterms:modified xsi:type="dcterms:W3CDTF">2026-09-07T19:53:30.171Z</dcterms:modified>
</cp:coreProperties>
</file>

<file path=docProps/custom.xml><?xml version="1.0" encoding="utf-8"?>
<Properties xmlns="http://schemas.openxmlformats.org/officeDocument/2006/custom-properties" xmlns:vt="http://schemas.openxmlformats.org/officeDocument/2006/docPropsVTypes"/>
</file>