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SHORTAGES AND SURPLUSES: WHEN MARKETS MISFIRE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9-12</w:t>
      </w:r>
    </w:p>
    <w:p>
      <w:pPr>
        <w:spacing w:line="336" w:lineRule="auto"/>
        <w:jc w:val="left"/>
      </w:pPr>
      <w:r>
        <w:rPr>
          <w:rFonts w:ascii="Arial" w:cs="Arial" w:eastAsia="Arial" w:hAnsi="Arial"/>
          <w:b w:val="false"/>
          <w:bCs w:val="false"/>
          <w:i w:val="false"/>
          <w:iCs w:val="false"/>
          <w:color w:val="333333"/>
          <w:sz w:val="22"/>
          <w:szCs w:val="22"/>
        </w:rPr>
        <w:t xml:space="preserve">Shortages and Surpluses: When Markets Misfire teaches grade 9-12 credit-recovery economics students what happens when a price is held away from equilibrium by a government price control. Building directly on Market Equilibrium (TK 13) and Shifts vs Movements (TK 16), students learn that a market clears only at equilibrium - the one price where quantity demanded equals quantity supplied. When the government sets a binding PRICE CEILING (a legal maximum) BELOW equilibrium, the price is forced too low, quantity demanded exceeds quantity supplied, and a SHORTAGE appears; the worked example is rent control, which causes a housing shortage. When the government sets a binding PRICE FLOOR (a legal minimum) ABOVE equilibrium, the price is propped too high, quantity supplied exceeds quantity demanded, and a SURPLUS appears; the worked example is the minimum wage, where the labor surplus is unemployment. Students learn that a control only bites when it is binding (a ceiling below equilibrium, a floor above it) and that the gap cannot fix itself because the price cannot legally move. The lesson is anchored in two real markets that a market analyst, JORDAN AVERY, studies for the city: an apartment market where a $4 rent ceiling (below the $8 equilibrium) gives quantity demanded 75 and quantity supplied 25 (a shortage of 50), and a labor market where a $12 minimum wage (above the $8 equilibrium) gives quantity supplied 75 and quantity demanded 25 (a surplus of 50). The activity is a five-part data-analysis scenario placing students as Jordan Avery's intern: they complete a 10-term Reference Guide, read three charts in the appendix, diagnose four real price-control scenarios, and finish with a Final Recommendation Memo. The toolkit runs 1-2 class periods. The chart figures are illustrative round numbers chosen so the size of every shortage and surplus reads cleanly off the charts.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Shortage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the quantity demanded is GREATER than the quantity supplied at the current price; buyers want more than sellers will provide, so goods sell out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Surplus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the quantity supplied is GREATER than the quantity demanded at the current price; sellers offer more than buyers will take, so goods go unsold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Equilibrium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price where quantity demanded EQUALS quantity supplied; the market clears with no shortage and no surplus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Price ceiling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government-set MAXIMUM legal price; it only bites when set BELOW equilibrium, and then it causes a shortage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Price floor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government-set MINIMUM legal price; it only bites when set ABOVE equilibrium, and then it causes a surplus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Binding price control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 ceiling or floor that actually changes the market because it is set on the wrong side of equilibrium (ceiling below, floor above)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Non-binding price control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ceiling set above equilibrium or a floor set below equilibrium; the price control has no effect because the market is already legal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Rent control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 CEILING on apartment rent; set below equilibrium it causes a housing SHORTAGE (more renters want apartments than landlords supply)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Minimum wage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 FLOOR on the wage (the price of labor); set above equilibrium it causes a labor SURPLUS, also called unemployment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Quantity demanded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much buyers are willing to buy at a given price; on the chart it is the point on the DEMAND curve at that price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Quantity supplied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much sellers are willing to sell at a given price; on the chart it is the point on the SUPPLY curve at that price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Black market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illegal market that appears when a binding price ceiling creates a shortage and buyers pay more than the legal price to get scarce goods</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"what happens if the city makes it illegal to charge more than $4 for an apartment that the market says is worth $8?" (Renters all want one, landlords pull out - a shortage.) "What if the city makes it illegal to pay a worker less than $12 when the market wage is $8?" (More workers want jobs than employers will hire - a surplus.) Reveal the lesson: shortages and surpluses from price controls.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5-15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1-6 (title, learning targets, the big idea, shortage vs surplus, the baseline setup + equilibrium chart). Stress that a market clears ONLY at equilibrium, where Qd = Qs. Read the baseline ($8, 50 units).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15-27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7-10 (price ceiling defined, rent control setup, the price-ceiling chart, why the shortage sticks). Read the ceiling chart: at $4, Qd = 75 and Qs = 25, a shortage of 50. Stress that the ceiling makes the price rise illegal, so the gap stays open.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27-37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11-14 (price floor defined, minimum wage setup, the price-floor chart, why the surplus sticks). Read the floor chart: at $12, Qs = 75 and Qd = 25, a surplus of 50 (unemployment). Stress that the floor makes the price drop illegal.</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37-45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15-19 (binding vs non-binding, reading the gap, vocabulary 1-2, key takeaways). Begin Activity Part 2 (Reference Guide) and Part 1 (warm-up) as in-class work. Assign Parts 3-5 plus Quiz + Exit Ticket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asking students to define shortage vs surplus and explain why a ceiling and a floor cause each). Confirm Activity due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"name one price control that would cause a shortage, and one that would cause a surplus." Collect answers. Push: a ceiling below equilibrium causes a shortage; a floor above equilibrium causes a surplus.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1-14 + Guided Notes (full deck through the surplus-sticks slide). Pause at slide 6 to read the equilibrium ($8/50), at slide 9 to read the ceiling shortage (Qd 75, Qs 25 -&gt; 50), and at slide 13 to read the floor surplus (Qs 75, Qd 25 -&gt; 50).</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15-19 (binding vs non-binding, reading the gap, vocabulary, takeaways). Full Activity: work Part 1 + Part 2 together. Let students work in pairs through Part 3 (all three charts) and Part 4 (diagnose four scenarios). Final Memo (Part 5) starts in class, finishes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Close by recapping the rule - a ceiling below equilibrium causes a shortage; a floor above equilibrium causes a surplus; a control only bites when binding.</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1-10 (title, learning targets, the big idea, shortage vs surplus, the baseline setup + equilibrium chart, price ceiling defined, rent control setup, the price-ceiling chart, why the shortage sticks) + Guided Notes sections 1-6. Begin Activity Part 2 (Reference Guide) and Part 1 (warm-up).</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11-19 (price floor defined, minimum wage setup, the price-floor chart, why the surplus sticks, binding vs non-binding, reading the gap, vocabulary, takeaways) + Guided Notes sections 7-14. Complete Activity Parts 3-5 (all three charts, diagnose four scenarios, recommendation memo).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shortage?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surplus?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 ceiling is a government-set: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 floor is a government-set: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 ceiling causes a shortage only when it is set: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 floor causes a surplus only when it is set: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Rent control is an example of a price ceiling. What does a binding rent ceiling cause?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minimum wage is a price floor on labor. A binding minimum wage above equilibrium causes: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a shortage from a binding price ceiling stick around instead of fixing itself?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 ceiling set ABOVE the equilibrium price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supply-and-demand chart, how do you find the size of a shortage at a price ceiling?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binding price ceiling sometimes leads buyers to pay more than the legal price under the table. This illegal market is called 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 ceiling set below equilibrium causes 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minimum wage is a price floor on labor. Set above equilibrium it causes 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surplus means that at the current price: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Warm-up (define shortage vs surplus + price-too-high/too-low; match four statements to ceiling/floor and shortage/surplus)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Reference Guide (5 blanked terms, ~1.2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Chart Reading (read all three charts; equilibrium $8/50, ceiling Qd 75/Qs 25 shortage of 50, floor Qs 75/Qd 25 surplus of 50; compare)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Diagnose four scenarios (ceiling/floor + binding or not + shortage/surplus/no effect + which quantity is bigger + why the gap sticks)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Recommendation Memo (shortage + surplus + price ceiling + price floor + a specific number + the binding rule)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EVERYTHING TO ONE RULE: A CEILING CAUSES A SHORTAGE, A FLOOR CAUSES A SURPLUS. Write it on the board. The single most common error is students flipping the two. Tie it to a picture: a ceiling caps the price LOW (so buyers swarm and shelves empty = shortage); a floor props the price HIGH (so sellers flood in and goods pile up = surplus). Return to this line every time a student looks confused.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"BINDING" BEFORE THE EXAMPLES. The trickiest idea is that a price control does NOTHING unless it is on the wrong side of equilibrium. Drill it as a pair: a ceiling bites only BELOW equilibrium; a floor bites only ABOVE. Use the Part 4 non-binding traps (a $1,500 ceiling where rent is $900) to show that a control set on the harmless side is just words on paper.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 THE GAP RIGHT OFF THE CHART. Students grasp the abstraction once they physically read two numbers. At the coral price line, have them put one finger on the demand curve (quantity demanded) and one on the supply curve (quantity supplied), then literally measure the horizontal gap between their fingers. The bigger number names the outcome: Qd bigger = shortage, Qs bigger = surplus.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NAME THE LABOR SURPLUS "UNEMPLOYMENT." The minimum-wage case lands hardest when you connect the abstract "labor surplus" to the real word students already know. A surplus of workers means people who want jobs at that wage but cannot find them - that is unemployment. This also previews the macro unit.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WHY THE GAP STICKS AROUND IS THE PAYOFF. Many students think a shortage or surplus is temporary. Stress the mechanism: normally the price would move to clear the market, but the control makes that move ILLEGAL, so the gap is frozen. This is why rent-control shortages and minimum-wage surpluses persist for years.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THE ACTIVITY, MAKE STUDENTS DO PART 2 FIRST. The DIRECTIONS box and the lettered steps both tell students to complete the Reference Guide (Part 2) before the Part 1 warm-up, so they build the vocabulary first. If you let them jump ahead, they stall on terms like binding price control and black market. The print-and-go packet is sequenced on purpose.</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Price-Control News Hunt</w:t>
      </w:r>
    </w:p>
    <w:p>
      <w:pPr>
        <w:spacing w:line="336" w:lineRule="auto"/>
        <w:jc w:val="left"/>
      </w:pPr>
      <w:r>
        <w:rPr>
          <w:rFonts w:ascii="Arial" w:cs="Arial" w:eastAsia="Arial" w:hAnsi="Arial"/>
          <w:b w:val="false"/>
          <w:bCs w:val="false"/>
          <w:i w:val="false"/>
          <w:iCs w:val="false"/>
          <w:color w:val="333333"/>
          <w:sz w:val="22"/>
          <w:szCs w:val="22"/>
        </w:rPr>
        <w:t xml:space="preserve">Each student finds FIVE real headlines about a price control - rent control, minimum-wage debates, gas-price caps, farm price supports, ticket-price limits, drug-price caps. For each item the student must (a) decide whether it is a price CEILING or a price FLOOR; (b) predict whether it would cause a SHORTAGE or a SURPLUS if binding; (c) state which quantity (demanded or supplied) would be the bigger one. This forces students to apply the ceiling-shortage / floor-surplus rule to the real world.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Run the City Policy Desk</w:t>
      </w:r>
    </w:p>
    <w:p>
      <w:pPr>
        <w:spacing w:line="336" w:lineRule="auto"/>
        <w:jc w:val="left"/>
      </w:pPr>
      <w:r>
        <w:rPr>
          <w:rFonts w:ascii="Arial" w:cs="Arial" w:eastAsia="Arial" w:hAnsi="Arial"/>
          <w:b w:val="false"/>
          <w:bCs w:val="false"/>
          <w:i w:val="false"/>
          <w:iCs w:val="false"/>
          <w:color w:val="333333"/>
          <w:sz w:val="22"/>
          <w:szCs w:val="22"/>
        </w:rPr>
        <w:t xml:space="preserve">Students play a city policy analyst for one simulated session. Give them five proposed controls one at a time (a rent cap, a minimum wage hike, a gas-price cap, a milk price support, a maximum interest rate). For each, the student must (a) say whether it is a ceiling or a floor; (b) decide if it is binding given a stated market price; (c) predict the shortage or surplus and its real-world consequence; (d) recommend keep or scrap and why. This chains the binding test across a connected scenario.</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Build Both Cases on Graph Paper</w:t>
      </w:r>
    </w:p>
    <w:p>
      <w:pPr>
        <w:spacing w:line="336" w:lineRule="auto"/>
        <w:jc w:val="left"/>
      </w:pPr>
      <w:r>
        <w:rPr>
          <w:rFonts w:ascii="Arial" w:cs="Arial" w:eastAsia="Arial" w:hAnsi="Arial"/>
          <w:b w:val="false"/>
          <w:bCs w:val="false"/>
          <w:i w:val="false"/>
          <w:iCs w:val="false"/>
          <w:color w:val="333333"/>
          <w:sz w:val="22"/>
          <w:szCs w:val="22"/>
        </w:rPr>
        <w:t xml:space="preserve">Using the activity's datasets, each student hand-draws supply-and-demand graphs on graph paper. They must (a) draw demand and supply crossing at the equilibrium ($8, 50) with no control; (b) draw a price-ceiling line at $4 and mark Qd 75 and Qs 25, labeling the shortage of 50; (c) draw a price-floor line at $12 and mark Qs 75 and Qd 25, labeling the surplus of 50. Labeling each gap by hand reinforces the picture and the arithmetic.</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whole lesson rests on one rule: a price CEILING (below equilibrium) causes a SHORTAGE, and a price FLOOR (above equilibrium) causes a SURPLUS. Argue your position: (a) the case that this single rule is enough to predict the result of almost any price control; (b) the case that real markets are messier - black markets, quality cuts, and waiting lists complicate the simple picture; (c) describe a real price control you have heard of and predict whether it creates a shortage or a surplus, and what side effect it might have.</w:t>
      </w:r>
    </w:p>
    <w:p>
      <w:pPr>
        <w:spacing w:after="80"/>
      </w:pPr>
    </w:p>
    <w:p>
      <w:pPr>
        <w:spacing w:line="336" w:lineRule="auto"/>
        <w:jc w:val="left"/>
      </w:pPr>
      <w:r>
        <w:rPr>
          <w:rFonts w:ascii="Arial" w:cs="Arial" w:eastAsia="Arial" w:hAnsi="Arial"/>
          <w:b/>
          <w:bCs/>
          <w:i w:val="false"/>
          <w:iCs w:val="false"/>
          <w:color w:val="333333"/>
          <w:sz w:val="22"/>
          <w:szCs w:val="22"/>
        </w:rPr>
        <w:t xml:space="preserve">2. Rent control is meant to HELP renters by keeping rent affordable. Argue your position: (a) the case that rent control genuinely helps the renters who manage to get a controlled apartment; (b) the case that the shortage it creates hurts the renters who cannot find a unit at all, plus discourages landlords from building or maintaining apartments; (c) take a side: should a city use rent control, and what would you do instead to keep housing affordable?</w:t>
      </w:r>
    </w:p>
    <w:p>
      <w:pPr>
        <w:spacing w:after="80"/>
      </w:pPr>
    </w:p>
    <w:p>
      <w:pPr>
        <w:spacing w:line="336" w:lineRule="auto"/>
        <w:jc w:val="left"/>
      </w:pPr>
      <w:r>
        <w:rPr>
          <w:rFonts w:ascii="Arial" w:cs="Arial" w:eastAsia="Arial" w:hAnsi="Arial"/>
          <w:b/>
          <w:bCs/>
          <w:i w:val="false"/>
          <w:iCs w:val="false"/>
          <w:color w:val="333333"/>
          <w:sz w:val="22"/>
          <w:szCs w:val="22"/>
        </w:rPr>
        <w:t xml:space="preserve">3. The minimum wage is a price floor on labor. Argue your position: (a) the case that a higher minimum wage helps the workers who keep their jobs by raising their pay; (b) the case that a binding minimum wage creates a labor surplus - unemployment - that hurts the workers who lose or never get hired; (c) using the chart logic, explain how the SIZE of the gap depends on how far above equilibrium the wage is set.</w:t>
      </w:r>
    </w:p>
    <w:p>
      <w:pPr>
        <w:spacing w:after="80"/>
      </w:pPr>
    </w:p>
    <w:p>
      <w:pPr>
        <w:spacing w:line="336" w:lineRule="auto"/>
        <w:jc w:val="left"/>
      </w:pPr>
      <w:r>
        <w:rPr>
          <w:rFonts w:ascii="Arial" w:cs="Arial" w:eastAsia="Arial" w:hAnsi="Arial"/>
          <w:b/>
          <w:bCs/>
          <w:i w:val="false"/>
          <w:iCs w:val="false"/>
          <w:color w:val="333333"/>
          <w:sz w:val="22"/>
          <w:szCs w:val="22"/>
        </w:rPr>
        <w:t xml:space="preserve">4. A price control only matters when it is BINDING - on the wrong side of equilibrium. Argue your position: (a) the case that non-binding controls are harmless political theater that change nothing; (b) the case that even a non-binding control can matter later if the equilibrium price moves toward it; (c) give a real example of a control you think is currently non-binding and explain what would have to happen for it to start biting.</w:t>
      </w:r>
    </w:p>
    <w:p>
      <w:pPr>
        <w:spacing w:after="80"/>
      </w:pPr>
    </w:p>
    <w:p>
      <w:pPr>
        <w:spacing w:line="336" w:lineRule="auto"/>
        <w:jc w:val="left"/>
      </w:pPr>
      <w:r>
        <w:rPr>
          <w:rFonts w:ascii="Arial" w:cs="Arial" w:eastAsia="Arial" w:hAnsi="Arial"/>
          <w:b/>
          <w:bCs/>
          <w:i w:val="false"/>
          <w:iCs w:val="false"/>
          <w:color w:val="333333"/>
          <w:sz w:val="22"/>
          <w:szCs w:val="22"/>
        </w:rPr>
        <w:t xml:space="preserve">5. A shortage or a surplus from a price control does NOT fix itself, unlike a temporary free-market gap. Argue your position: (a) the case that this permanence is the strongest argument against price controls; (b) the case that some permanent gaps are worth it if the policy goal (affordable housing, a living wage) matters enough; (c) predict what would happen to the apartment shortage if the city slowly RAISED the rent ceiling back up toward the $8 equilibrium.</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2026-06-11T12:41:32.986Z</dcterms:created>
  <dcterms:modified xsi:type="dcterms:W3CDTF">2026-06-11T12:41:32.986Z</dcterms:modified>
</cp:coreProperties>
</file>

<file path=docProps/custom.xml><?xml version="1.0" encoding="utf-8"?>
<Properties xmlns="http://schemas.openxmlformats.org/officeDocument/2006/custom-properties" xmlns:vt="http://schemas.openxmlformats.org/officeDocument/2006/docPropsVTypes"/>
</file>