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Reformation Spreads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the Reformation split western Christianity into rival national churches? Using England as our case study, how should we weigh Henry VIII's break with Rome as history - its political causes, the Act of Supremacy, and what it actually changed?</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DR. MARGARET ELLERY, a Tudor historian leading a seminar on how the REFORMATION splintered western Christianity into competing national churches - and how ENGLAND became one of them. Your job is to help students analyze this as HISTORY - weighing causes, the act, and consequences - and to keep the tone academic and comparative, not devotional.</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Reformation spread beyond Germany and split western Christianity into competing national churches - Lutheran, Reformed/Calvinist, and Anglican - alongside the Catholic Church that remained.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using England as a case study, why Henry VIII broke with Rome: his demand for an annulment of his marriage to Catherine of Aragon so he could marry Anne Boleyn, and Pope Clement VII's refusal - a break that was primarily political and dynastic, not a doctrinal protest like Luther's.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the Act of Supremacy (1534) did - it made the king 'the only supreme head in earth of the Church of England,' placing the church under royal rather than papal authority - and, honestly, what it did NOT do: it did not instantly make England doctrinally Protestant.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an adapted excerpt of the Act of Supremacy - reading it critically as a legal statute, and explain how England's break created a national church under the crown, with Protestant doctrine developing later under Edward VI and Elizabeth I.</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Reformation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Reformation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Causes and the Act — Why England Broke with Rome</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Weigh the Evidence — Causes, the Act, and Consequences</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Reformation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church organized under the authority of a particular state or ruler rather than under the Pope in Rome.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Reformation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16th-century movement to reform the Church that split western Christianity into competing national churches - Lutheran, Reformed, Anglican - alongside the Catholic Church.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England's national church, also called the Anglican Church, made independent of the Pope and placed under the authority of the crown.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Henry VIII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king of England (1491-1547) whose demand for an annulment and the 1534 Act of Supremacy broke the English church from Rome.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1534 statute of the English Parliament declaring the king 'the only supreme head in earth of the Church of England,' independent of the Pope.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Catherine of Aragon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Henry VIII's first wife, whose marriage he wanted annulled so that he could marry Anne Boleyn.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official declaration that a marriage was never valid; Henry sought one from the Pope and was refused.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Pope Clement VII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Pope who refused to annul Henry VIII's marriage to Catherine of Aragon.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title the Act of Supremacy gave the English king over the Church of England, replacing the Pope's authority.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Anne Boleyn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woman Henry VIII wished to marry, which drove his effort to annul his first marriage.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Reformation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is the name for a church organized under the authority of a particular state or ruler rather than under the Pope in Rome?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What is the name of England's national church, made independent of the Pope and placed under the authority of the crown?</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is the name of the 1534 statute of Parliament that declared the king 'the only supreme head in earth of the Church of England'?</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What is the term for an official declaration that a marriage was never valid - the thing Henry sought from the Pope and was refused?</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is the title the Act of Supremacy gave the English king over the church, replacing the Pope's authority?</w:t>
      </w: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Causes and the Act — Why England Broke with Rome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Margaret Ellery, set the scene.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how the REFORMATION spread beyond Germany and split western Christianity into competing NATIONAL churches (name the main branches).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a NATIONAL church is, and why ENGLAND is a useful case study for how a ruler could nationalize a church.</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Margaret Ellery, explain the CAUSE of England's break - and be honest that it was political, not doctrinal.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HENRY VIII's 'great matter': his marriage to CATHERINE OF ARAGON, his lack of a male heir, his wish to marry ANNE BOLEYN, and the ANNULMENT he sought.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why POPE CLEMENT VII refused, and why this makes England's break primarily POLITICAL and DYNASTIC rather than a doctrinal protest like Luther's.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Margaret Ellery, explain the ACT itself and its consequences honestly.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what the ACT OF SUPREMACY (1534) did: the title it gave the king and how it created the CHURCH OF ENGLAND.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key honesty anchor: what the Act did NOT do - whether it instantly made England doctrinally Protestant - and when England's Protestant doctrine actually developed.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Margaret Ellery, read an excerpt from the Act of Supremacy of 1534 - the statute by which the English Parliament made King Henry VIII the head of the Church of England. Remember what your notes say about what KIND of source this is: it is a legal STATUTE, the official text of a law. That makes it excellent, direct evidence of what the law DECLARED - who was now in charge of the English church - but it does not, by itself, tell you how ordinary English people felt about the change or what the church now believed. Read it critically. Notice that it makes the king (not the Pope) the 'only supreme head' of the church and gives him power to govern and reform it - a change in who holds authority, which is exactly how a national church is created. The wording is adapted (lightly modernized for readability) from the public-domain 1896 scholarly edition.</w:t>
      </w:r>
    </w:p>
    <w:p>
      <w:pPr>
        <w:keepNext/>
        <w:spacing w:after="80"/>
      </w:pPr>
    </w:p>
    <w:p>
      <w:pPr>
        <w:keepNext/>
        <w:keepLines/>
        <w:spacing w:after="40" w:before="40"/>
      </w:pPr>
      <w:r>
        <w:rPr>
          <w:rFonts w:ascii="Arial" w:cs="Arial" w:eastAsia="Arial" w:hAnsi="Arial"/>
          <w:b/>
          <w:bCs/>
          <w:color w:val="1B2A4A"/>
          <w:sz w:val="22"/>
          <w:szCs w:val="22"/>
        </w:rPr>
        <w:t xml:space="preserve">The Act of Supremacy (excerpt) (The Parliament of England (26 Henry VIII, c. 1), 1534, reprinted 1896)</w:t>
      </w:r>
    </w:p>
    <w:p>
      <w:pPr>
        <w:keepNext/>
        <w:keepLines/>
        <w:spacing w:after="80"/>
      </w:pPr>
      <w:r>
        <w:rPr>
          <w:rFonts w:ascii="Arial" w:cs="Arial" w:eastAsia="Arial" w:hAnsi="Arial"/>
          <w:i/>
          <w:iCs/>
          <w:color w:val="333333"/>
          <w:sz w:val="22"/>
          <w:szCs w:val="22"/>
        </w:rPr>
        <w:t xml:space="preserve">This is an excerpt from the Act of Supremacy, a statute passed by the English Parliament in 1534 and enacted under King Henry VIII. It was passed after Pope Clement VII refused to annul Henry's marriage to Catherine of Aragon: unable to get the annulment he wanted, Henry had Parliament give the force of law to royal control over the church. Note that this is Parliament's official statute - a law - not Henry's personal words. The English wording here is adapted from Henry Gee and William John Hardy, eds., Documents Illustrative of English Church History (London: Macmillan, 1896), which is public domain because of its age, lightly modernized for readability. Remember: a statute is strong evidence of what the law established, but it does not by itself show how people felt about the change or what the church now taught.</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Although the King's Majesty justly and rightfully is and ought to be the supreme head of the Church of England, the clergy of this realm have already recognized this in their assemblies. Nevertheless, this Act is made to confirm it, to increase virtue in Christ's religion within this realm of England, and to put down and root out all errors, heresies, and other abuses. Be it therefore enacted by the authority of this present Parliament that the King, our sovereign lord, and his heirs and successors, kings of this realm, shall be taken, accepted, and reputed the only supreme head in earth of the Church of England, called in Latin Anglicana Ecclesia. He shall have and enjoy this title and style, joined and united to the imperial crown of this realm. He shall also enjoy all the honors, dignities, powers, jurisdictions, privileges, authorities, and profits belonging to the office of supreme head of the same Church. And our said sovereign lord, and his heirs and successors, kings of this realm, shall have full power and authority to visit, put down, correct, reform, order, restrain, and amend all such errors, heresies, abuses, offences, contempts, and enormities, whatever they may be. This power reaches whatever ought or may lawfully be reformed by any kind of spiritual authority or jurisdiction. Its purpose is to please Almighty God, to increase virtue in Christ's religion, and to preserve the peace, unity, and quietness of this realm.</w:t>
      </w:r>
    </w:p>
    <w:p>
      <w:pPr>
        <w:keepNext/>
        <w:spacing w:after="120"/>
        <w:ind w:right="240"/>
        <w:jc w:val="right"/>
      </w:pPr>
      <w:r>
        <w:rPr>
          <w:rFonts w:ascii="Arial" w:cs="Arial" w:eastAsia="Arial" w:hAnsi="Arial"/>
          <w:color w:val="333333"/>
          <w:sz w:val="18"/>
          <w:szCs w:val="18"/>
        </w:rPr>
        <w:t xml:space="preserve">— Adapted from: The Act of Supremacy, 1534 (26 Henry VIII, c. 1), in Henry Gee and William John Hardy, eds., Documents Illustrative of English Church History (London: Macmillan, 1896), pp. 243-244.</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enacted this document, WHEN was it passed, and WHY - what problem in Henry VIII's reign led to it? Is this Parliament's official law, or Henry's private diary?</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what TITLE and what AUTHORITY does the Act give the king over the church?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whose authority over the English church does this Act replace, and how can you tell the church is now meant to be independent of Rome?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As Dr. Margaret Ellery: your notes explain that this Act made the Church of England a NATIONAL church under the crown - a church under the authority of a ruler rather than the Pope. Using both the excerpt and your notes, explain how this single statute turned the English church into a national church.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As Dr. Margaret Ellery: your notes warn against the myth that this Act instantly made England Protestant in doctrine. Using the excerpt as evidence, explain (a) what this source DOES prove about the 1534 change, and (b) why it does NOT prove that England had become doctrinally Protestant.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Weigh the Evidence — Causes, the Act, and Consequences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Margaret Ellery,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Reformation split western Christianity into competing national churches, and England became one of them.</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Henry VIII broke with Rome mainly because he had come to disagree with Catholic theology, just as Luther had.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Act of Supremacy (1534) made the king the supreme head of the Church of England, independent of the Pope.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The Act of Supremacy instantly made England a Protestant country in its beliefs.</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Margaret Ellery, explain to your seminar how to judge England's break fairly as HISTORY. In two to three sentences, hold two truths at once. First: the Act of Supremacy really was a decisive break that made England a national church under the crown. Second: it is a mistake to say 'the Act made England Protestant.' Henry's motives were mainly political and dynastic. The Act changed authority, not doctrine, and England's Protestant belief developed later, under Edward VI and Elizabeth I.</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SEMINAR BRIEF</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SEMINAR BRIEF. As Dr. Margaret Ellery, write a short brief for your students on how to understand England's break with Rome as HISTORY. Write 5-7 sentences (120-180 words). Your brief must include all five required elements listed in the checklist below. Check off each one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CONTEXT - explains that the REFORMATION split western Christianity into competing NATIONAL churches (Lutheran, Reformed/Calvinist, Anglican, plus Catholic), and that England is the case study for how a ruler nationalized a church.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CAUSE - explains that HENRY VIII sought an ANNULMENT of his marriage to CATHERINE OF ARAGON (to marry ANNE BOLEYN and get a male heir), that POPE CLEMENT VII refused, and that this makes the break primarily POLITICAL and DYNASTIC, not a doctrinal protest like Luther's.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ACT - describes that the ACT OF SUPREMACY of 1534 made the king SUPREME HEAD of the CHURCH OF ENGLAND, independent of the Pope, under royal authority.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DETAIL - uses one detail from the Act of Supremacy excerpt (for example, that it names the king "the only supreme head in earth of the Church of England," or that it gives the crown full power to visit, correct, and reform the church).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CONSEQUENCES, HONESTLY - states that England became a national church under the crown but did NOT instantly become doctrinally Protestant; Henry kept largely Catholic doctrine, and Protestant belief developed later under Edward VI and Elizabeth I.</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2026-07-27T17:02:25.018Z</dcterms:created>
  <dcterms:modified xsi:type="dcterms:W3CDTF">2026-07-27T17:02:25.018Z</dcterms:modified>
</cp:coreProperties>
</file>

<file path=docProps/custom.xml><?xml version="1.0" encoding="utf-8"?>
<Properties xmlns="http://schemas.openxmlformats.org/officeDocument/2006/custom-properties" xmlns:vt="http://schemas.openxmlformats.org/officeDocument/2006/docPropsVTypes"/>
</file>