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RECESSION COMPARED 2008 VS 2020 VS 2024</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Recession Compared: 2008 vs 2020 vs 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Recession Compared: 2008 vs 2020 vs 2024; Three recent U.S. downturns - three different causes, three different responses, three different recoveries. What each one taught us about the next.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Hook: 'In the last 18 years the U.S. has had THREE famous downturns - 2008, 2020, and 2024. What do they have in common? What is different?' Collect predictions.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today's lesson is the side-by-side comparison. 2008 was housing-driven and deep; 2020 was a virus-driven sharp V; 2024 was a soft-landing scare that NBER did not call.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'Of the three downturns, which do you think was the WORST for an average household? Defend with a reason.' Set up the cause-depth-recovery framework.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each downturn left a different POLICY PLAYBOOK that policymakers still consult when the next crisis brews. By the end of class students will be able to pick a playbook.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Recession Compared: 2008 vs 2020 vs 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Recession Compared: 2008 vs 2020 vs 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Recession Compared: 2008 vs 2020 vs 2024</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Compare the 2008, 2020, and 2024 downturns on causes, depth, and recovery; Identify what each downturn taught policymakers about the next response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(compare 3 downturns on cause/depth/recovery) maps to slides 3-7. Target 2 (lessons learned) maps to slides 8-12. Target 3 (which response worked best) maps to slides 13-16.</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by end of class students should (a) state the trigger for each downturn, (b) read off the GDP, unemployment, and S&amp;P 500 drops, and (c) defend which past response to model on for a new crisis.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even compare 2008, 2020, and 2024? They had different causes - is the comparison fair?' Look for: same framework (cause/depth/recovery) applies to all downturns.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this lesson is the practical capstone of Unit 8 - every prior toolkit (GDP, real vs nominal, inflation, unemployment, business cycle) feeds into the comparison framework.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Compare the 2008, 2020, and 2024 downturns on causes, depth, and recovery</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Three Recent Downturns at a Glance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Three Recent Downturns at a Glance; 2008 Great Recession; Housing market collapse + global financial crisis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down the table row by row. 2008 = financial cause + 18-month NBER recession. 2020 = pandemic cause + 2-month NBER recession (shortest on record). 2024 = soft-landing scare + NO NBER call.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three downturns, three causes, three NBER calls. The pattern is that recessions look DIFFERENT depending on what triggered them. Same framework, different outputs.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'Two of the three were NBER-called recessions. Why was 2024 different - the Sahm Rule fired but NBER did not call?' Look for: the Sahm Rule fired, then conditions stabilized; the three Ds were not met.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students remember 2008 and 2020 well (or have heard from parents). 2024 is the new case and is the central reason this lesson exists post-2024.</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Three Recent Downturns at a Glance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Three Recent Downturns at a Glance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Three Recent Downturns at a Glance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2008: Housing-Driven, Slow Recovery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2008: Housing-Driven, Slow Recovery; Big Idea: 2008 was a FINANCIAL crisis - banks froze, credit dried up, and recovery was slow because the financial system had to be rebuilt.; The Cause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2008 trigger. U.S. home prices rose 60 percent from 2000 to 2006 - a clear bubble. Banks made subprime mortgages and bundled them into mortgage-backed securities (MBS).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when home prices fell, MBS values collapsed, and banks holding trillions in MBS looked insolvent. The PANIC MOMENT was September 15, 2008 - Lehman Brothers bankruptcy.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did the recovery take so long after 2008?' Look for: the financial system itself was broken; banks could not lend even when there was demand; rebuilding the banking system took years.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2008 unemployment peaked at 10.0 percent in October 2009 - five months AFTER the recession officially ended in June. Nonfarm payrolls did not return to pre-2008 levels until May 2014.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L-shape: sharp fall, long flat bottom, slow climb. Cite the 8.7 million jobs lost and the 5+ years to rebuild. This is the textbook financial-crisis recovery shape.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2008: Housing-Driven, Slow Recovery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2008: Housing-Driven, Slow Recovery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2008: Housing-Driven, Slow Recovery</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2020: Virus-Driven, Sharp V-Shape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2020: Virus-Driven, Sharp V-Shape; Big Idea: 2020 was a PANDEMIC shock - the economy was deliberately frozen, then thawed. The financial system was NOT broken, so recovery was fast.; The Cause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2020 trigger. March 2020 lockdowns closed restaurants, retail, travel, and entertainment overnight. The U.S. lost 22 million jobs in April 2020 alone - the largest single-month loss in U.S. history.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real GDP fell 9 percent in Q2 2020 (the deepest single-quarter drop on record). Unemployment peaked at 14.7 percent in April 2020 - the highest since the Great Depression.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could the deepest recession in modern history end in just 2 months?' Look for: financial system was intact; lockdowns reversible; CARES Act fiscal aid was historic.</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NBER dated the recession February 2020 to April 2020 - the shortest on record. Real GDP recovered to its pre-pandemic peak by Q2 2021, just 5 quarters from the bottom.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V-shape: sharp fall, sharp rebound. Contrast with 2008 L. The same country lived through both.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2020: Virus-Driven, Sharp V-Shape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2020: Virus-Driven, Sharp V-Shape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2020: Virus-Driven, Sharp V-Shape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2024: Soft Landing or Mini-Recession?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2024: Soft Landing or Mini-Recession?; The setup; Fed raised rates from 0% to 5.25% in 2022-2023 to fight 9% inflation.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through the 2024 sequence. Fed raised rates 0 percent to 5.25 percent in 2022-2023 to fight 9 percent inflation. The question was whether this would force a recession (HARD landing) or a SOFT landing.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in July 2024 unemployment ticked from 3.7 percent up to 4.3 percent and the SAHM RULE briefly triggered. Recession headlines came back. But Fed pivoted in September with a 50bp cut.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Sahm Rule had perfectly predicted every recession before 2024. Did it fail in 2024, or is the post-pandemic labor market different enough that the rule needs an update?' Both views defensible.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as of 2026, economists generally agree the U.S. achieved a SOFT LANDING in 2024 - the rare and difficult outcome the Fed had been aiming for. This is the textbook success case for Fed tightening.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2024 with 2008/2020 - in 2024 there was NO NBER recession call; jobs and spending kept growing; the soft-landing is structurally different from the prior two.</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2024: Soft Landing or Mini-Recession?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2024: Soft Landing or Mini-Recession?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2024: Soft Landing or Mini-Recession?</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Comparing the Depth: Real GDP Across All Three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Comparing the Depth: Real GDP Across All Three; How to read the chart; Each line shows real GDP indexed to 100 at the pre-recession peak; lower = bigger drop.</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chart. Three lines, each indexed to 100 at the pre-recession peak. Lower values mean a bigger drop from peak. Have students predict the relative depths before showing the chart.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2008 line falls to ~96 (4 percent drop) and stays low for years. 2020 line plunges to ~91 (9 percent drop) and rockets back. 2024 line stays near 100 - barely any visible dip.</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2020 dip was DEEPER than 2008 (9 percent vs 4 percent). Why was the recovery faster?' Look for: financial system intact; fiscal aid bigger; lockdowns reversible.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this chart is the visual heart of the lesson. Students will use it in Activity Part 4 Q1 to read trough values directly off the y-axis.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Comparing the Depth: Real GDP Across All Three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Comparing the Depth: Real GDP Across All Three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Comparing the Depth: Real GDP Across All Three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Real GDP Indexed: 2008 vs 2020 vs 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Real GDP Indexed: 2008 vs 2020 vs 2024; Note: Lower = bigger drop from peak. 2020 deepest; 2024 barely dipped.; Peak = 100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chart left to right. The 2008 line drops to about 96 over 6 quarters and stays low for years. The 2020 line plunges to ~91 then rockets back to 100 within 5 quarters - the V.</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2024 line barely moves from 100. Real GDP grew throughout 2024 because the U.S. avoided a recession that year. Three episodes; three very different visual shapes.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only had this chart, could you tell which downturn had the most pain for households? Why or why not?' Look for: GDP alone is incomplete; need to also look at jobs.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students use this exact chart in Activity Part 4 Question 1 to identify which downturn was deepest (2020), which had the slowest recovery (2008), and read approximate trough values.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Real GDP Indexed: 2008 vs 2020 vs 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Real GDP Indexed: 2008 vs 2020 vs 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Real GDP Indexed: 2008 vs 2020 vs 2024</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Policy Responses Compared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Policy Responses Compared; 2008; TARP 700 + ARRA 831 (billions); 1.5 trillion total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down the table row by row. 2008 fiscal: TARP $700B + ARRA $831B = ~$1.5T total. 2020 fiscal: CARES $2.2T + ARP $1.9T = ~$4T total. 2024 fiscal: no major emergency stimulus.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2020 fiscal response was about 2.5x the size of 2008 AND arrived in weeks. The Fed in 2020 cut rates to 0 percent in just days; in 2008 it took months. SPEED MATTERS.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'Was the 2020 fiscal response too big? Some economists argue it caused the 2022-2023 inflation. How do you weigh fast/big vs inflation risk?' Defensible either 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in 2024 the Fed pivoted with a 50bp cut in September - a PREEMPTIVE pivot that stopped the slowdown before it became a recession. No fiscal aid needed because the scare faded.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Policy Responses Compared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Policy Responses Compared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Policy Responses Compared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Unemployment Compared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Unemployment Compared; How to read the chart; U.S. unemployment rate per downturn. Higher = more pain; watch recovery speed.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unemployment chart. Three lines plot the unemployment rate during each downturn. Higher = more pain. Watch how fast each line falls back to pre-recession levels.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2008 peak ~10.0 percent in October 2009 - did not fall below 6 percent until 2014 (5 YEARS of high unemployment). 2020 peak ~14.7 percent in April 2020 - fell below 6 percent by mid-2021.</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2020 peak was HIGHER than 2008 (14.7 percent vs 10.0 percent) but the recovery was much faster. Why?' Look for: financial system intact; lockdowns reversible; faster bigger fiscal aid.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2024 unemployment peaked at just 4.3 percent in July 2024 - a tiny ripple compared to true recession peaks. This is the visual evidence that 2024 was NOT a recession.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Unemployment Compared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Unemployment Compared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Unemployment Compared</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Unemployment Rate: 2008 vs 2020 vs 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Unemployment Rate: 2008 vs 2020 vs 2024; Note: Higher = more pain. 2020 highest peak; 2024 a small ripple.; 2020 peak 14.7%</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chart left to right. The 2008 line climbs from 5 percent to 10.0 percent over 18 months, then declines slowly. The 2020 line spikes from 3.5 percent to 14.7 percent in ONE MONTH.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2024 line is barely visible - it ticks from 3.7 percent to 4.3 percent and back to 4.1 percent by year-end. A ripple, not a recession peak.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'Compare the SHAPE of each line. Which one had the fastest recovery? Which had the most sustained pain?' Look for: 2020 fast V; 2008 slow L; 2024 barely moved.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students use this chart in Activity Part 4 Q2 to read off the three peaks and explain why 2024 is technically not a recession peak.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Unemployment Rate: 2008 vs 2020 vs 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Unemployment Rate: 2008 vs 2020 vs 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Unemployment Rate: 2008 vs 2020 vs 2024</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Labor Market Recovery Compared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Labor Market Recovery Compared; Tip: 2020 recovery was faster than 2008 even though 2020 was DEEPER - intact financial system + bigger faster aid.; Job Recovery Speed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jobs comparison. 2008 lost 8.7 million jobs and took 6+ years to fully recover. 2020 lost 22 million jobs but recovered fully by June 2022 - about 2 years from the bottom.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2008 was slow because the FINANCIAL SYSTEM WAS BROKEN. 2020 was fast because the financial system was INTACT and fiscal aid arrived in weeks. 2024 had no real job loss to recover from.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'Speed AND size of fiscal aid both mattered in 2020 - which was more important?' Look for: speed (CARES passed in &lt;2 weeks) and size ($4T vs $1.5T in 2008) reinforced each other.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this is the central policy lesson - the SAME COUNTRY (U.S.) lived through both the slow 2008 recovery and the fast 2020 recovery. The difference was the financial system and the policy response.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Labor Market Recovery Compared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Labor Market Recovery Compared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Labor Market Recovery Compared</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Stock Market Drawdowns Compared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Stock Market Drawdowns Compared; How to read the chart; Each line is the S&amp;P 500 indexed to 100 at the pre-recession peak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S&amp;P 500 overlay. Three lines, each indexed to 100 at the pre-recession peak. The 2008 line bottoms at ~43 (a 57 percent drop). The 2020 line bottoms at ~66 (34 percent). The 2024 line dips to ~92 (8 percent).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stocks fell hardest in 2008 because it was a financial crisis. They fell less in 2020 because the financial system was intact. They barely dipped in 2024 because there was no real recession.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stock market often falls BEFORE the recession is officially called. Why?' Look for: investors are forward-looking; they price securities based on expected future earnings.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students use this chart in Activity Part 4 Q3 (rank drawdowns by depth) and Q4 (explain why stocks are a leading indicator).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Stock Market Drawdowns Compared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Stock Market Drawdowns Compared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Stock Market Drawdowns Compared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S&amp;P 500 Indexed: 2008 vs 2020 vs 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S&amp;P 500 Indexed: 2008 vs 2020 vs 2024; Note: Lower = deeper drawdown. 2008 deepest at -57%; 2024 a small dip.; Peak = 100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chart. The 2008 line falls to about 43 (a 57 percent drop) - the deepest stock crash since the Great Depression. The 2020 line falls to ~66 (34 percent drop) but rockets back to new highs by August 2020.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2024 line dips to ~92 in early August 2024 then climbs to new highs by year-end. Recovery speed: 2024 (months) &gt; 2020 (5 months) &gt; 2008 (4-5 years to recover).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'In 2008 stocks bottomed in MARCH 2009, three months BEFORE the NBER end-date (June 2009). Why did the stock market call the bottom before the official recession was over?' Look for: forward-looking.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2008 S&amp;P 500 peaked October 9, 2007 - two months BEFORE the NBER recession started in December 2007. Stocks lead - that is why they are a leading indicator.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S&amp;P 500 Indexed: 2008 vs 2020 vs 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S&amp;P 500 Indexed: 2008 vs 2020 vs 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S&amp;P 500 Indexed: 2008 vs 2020 vs 2024</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Each Downturn Taught Policymakers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Each Downturn Taught Policymakers; 2008; Stress-test the banks; act faster on financial crises (led to Dodd-Frank, 2010)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Synthesize the lessons. 2008 = stress-test the banks (led to Dodd-Frank 2010). 2020 = speed and size of aid matter (CARES passed in less than two weeks). 2024 = watch the Sahm Rule but do not panic.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each downturn left a playbook. The 2010 Dodd-Frank Act made the financial system more resilient - which is partly why 2020, despite being deeper, did not produce a 2008-style banking crisis.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a new crisis began TOMORROW driven by a cause not in any of the three playbooks, what should policymakers do?' Look for: combine playbooks; emphasize the speed lesson from 2020.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2020 fiscal response of $4T is also blamed by some economists for the 2022-2023 inflation spike. The lesson is real but the trade-offs (fast/big vs inflation risk) are also real.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Each Downturn Taught Policymakers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Each Downturn Taught Policymakers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Each Downturn Taught Policymakers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2008 = housing-driven, deep, slow L-shape (financial system broken); 2020 = virus-driven, deepest single-quarter drop, sharp V (system intact)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and connect to learning targets. Takeaways 1-3 (each downturn summary) = target 1. Takeaway 4 (policy lesson) = target 2. Takeaway 5 (different causes need different responses) =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central comparative fact - same country, three different downturns. Cause matters more than depth in determining recovery shape. Speed and size of aid amplify the cause effect.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'Return to the slide-1 hook. Now that we have compared all three, which response do you think was the BEST policy decision given what officials knew at the time?' Defensible either 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Activity Part 5 applies this framework to a hypothetical 2027 downturn driven by regional bank failures. Students will need to pick a playbook (likely 2008-style) and justify.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2008 = housing-driven, deep, slow L-shape (financial system broken)</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2026-09-07T01:49:36.912Z</dcterms:created>
  <dcterms:modified xsi:type="dcterms:W3CDTF">2026-09-07T01:49:36.912Z</dcterms:modified>
</cp:coreProperties>
</file>

<file path=docProps/custom.xml><?xml version="1.0" encoding="utf-8"?>
<Properties xmlns="http://schemas.openxmlformats.org/officeDocument/2006/custom-properties" xmlns:vt="http://schemas.openxmlformats.org/officeDocument/2006/docPropsVTypes"/>
</file>