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Puritan New England Life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What did Winthrop's 1630 covenant promise the Puritans who signed onto it, and who did that promise leave out?</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Puritan New England was built on a covenant, a binding promise that operated at three sizes: a church covenant, a town covenant, and the colony-wide covenant John Winthrop argued for in 1630. In this packet you learn the ten terms the lesson runs on, and work out how a covenant actually held a town together day to day.</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Puritans wanted to build in New England, and why.</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work, worship, and family shaped a Puritan week.</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a town covenant and a meetinghouse held a town together.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Judge what Winthrop's 1630 covenant promised, and who it left out.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Tell Puritans and Pilgrims apart, and say where each one lived.</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for a Covenant Community</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Use the Five Terms You Filled Into Part 1</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How a Puritan Town Held Together</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Winthrop Argues for a Covenant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What the Covenant Promised, and Who It Left Out</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45-60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Your completed Guided Notes, the lesson slides, and this packet. Every Part uses your completed Guided Notes; Parts 1 and 2 both ask for terms you filled in there. The document and word help for Part 4 are printed inside these pages.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a Covenant Community</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townsmen chosen at each town meeting to handle a New England town's ordinary business for the year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Puritan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English Protestant who wanted to purify the Church of England of leftover Catholic ceremony rather than break away from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town officer assigned a set of households to watch over, and charged with keeping order during worship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Covenant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binding promise made before God that tied a congregation, a town, or a whole colony to live by terms they had agreed 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fixed list of questions and set answers on faith that children were drilled to recite from memory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Sabbath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weekly day of rest and worship, kept in New England from Saturday sundown to Sunday sundown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small class run by a woman in her own kitchen, where the youngest children learned their letters and prayers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Meetinghouse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plain wooden building at the center of a New England town, used both for worship and for town business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everyday title of respect for a married woman of ordinary rank, shortened in speech to Goody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Congregation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body of church members in one town, who chose their own minister and ran their own church without a bishop</w:t>
            </w:r>
          </w:p>
        </w:tc>
      </w:tr>
    </w:tbl>
    <w:p>
      <w:pPr>
        <w:spacing w:after="120"/>
      </w:pPr>
    </w:p>
    <w:p>
      <w:pPr>
        <w:keepNext/>
        <w:spacing w:after="80" w:before="80"/>
      </w:pPr>
      <w:r>
        <w:rPr>
          <w:rFonts w:ascii="Arial" w:cs="Arial" w:eastAsia="Arial" w:hAnsi="Arial"/>
          <w:b/>
          <w:bCs/>
          <w:color w:val="1B2A4A"/>
          <w:sz w:val="24"/>
          <w:szCs w:val="24"/>
        </w:rPr>
        <w:t xml:space="preserve">A Note on This Packet</w:t>
      </w:r>
    </w:p>
    <w:p>
      <w:pPr>
        <w:spacing w:line="336" w:lineRule="auto"/>
        <w:jc w:val="left"/>
      </w:pPr>
      <w:r>
        <w:rPr>
          <w:rFonts w:ascii="Arial" w:cs="Arial" w:eastAsia="Arial" w:hAnsi="Arial"/>
          <w:b w:val="false"/>
          <w:bCs w:val="false"/>
          <w:i w:val="false"/>
          <w:iCs w:val="false"/>
          <w:color w:val="333333"/>
          <w:sz w:val="22"/>
          <w:szCs w:val="22"/>
        </w:rPr>
        <w:t xml:space="preserve">This packet spells Puritan New England's key words the way your Guided Notes and slides spell them. The passage in Part 4 keeps John Winthrop's own wording for the phrase "a city upon a hill," because that phrase is the point of the lesson - but like the rest of the passage, its 1630s spelling has been lightly modernized. The source line under the passage says exactly what changed, including the bracketed word [sinful], which is the 1838 editors' own, not Winthrop's.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Use the Five Terms You Filled Into Part 1</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After supper her father put the same question to her that he had put every evening that winter - 'What is the chief end of man?' - and she gave back the words she had been taught, in the order she had been taught them. What her father was taking her through was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town clerk worked down the church seating list, writing a title before each woman's name. Beside the minister's wife and the magistrate's wife he wrote 'Mistress.' Beside the blacksmith's wife he wrote the plain title in full, not the short form her neighbors used aloud at the well. What he wrote was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bridge by the mill washed out in November, and the town could not wait until the next town meeting in the spring - the men elected at the last one simply hired the repair done and paid for it out of the town rate, the tax the town collected from its own households. Those men were the town's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 boy who dozed off on the back bench could expect a sharp tap on the shoulder from the very same man who had knocked on his family's door that week to see whether the household was keeping the Sabbath. That man held the office of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Long before he was old enough for the town's reading school, a boy spent his mornings at the hearth of a neighbor woman who took in small children, sounding out the alphabet beside half a dozen others while she kept an eye on her own cooking. That hearthside class was a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How a Puritan Town Held Together</w:t>
      </w:r>
    </w:p>
    <w:p>
      <w:pPr>
        <w:spacing w:line="336" w:lineRule="auto"/>
        <w:jc w:val="left"/>
      </w:pPr>
      <w:r>
        <w:rPr>
          <w:rFonts w:ascii="Arial" w:cs="Arial" w:eastAsia="Arial" w:hAnsi="Arial"/>
          <w:b w:val="false"/>
          <w:bCs w:val="false"/>
          <w:i w:val="false"/>
          <w:iCs w:val="false"/>
          <w:color w:val="333333"/>
          <w:sz w:val="22"/>
          <w:szCs w:val="22"/>
        </w:rPr>
        <w:t xml:space="preserve">Each row states something that actually happened in a New England town. The fact is printed for you, so you do not have to hunt for it. For each row, write who was responsible and why it mattered, using your Reference Guide, the lesson slides, and your completed Guided Notes. Write in short phrases, not full sentences.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happened</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Who was responsible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Why it mattered</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Massachusetts Bay's royal charter of 1629 crossed the ocean with the settlers instead of staying in London, unlike Virginia's charter.</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group of settlers had to sign a town covenant before the General Court would grant them any land.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full town gathered only a few times a year; most routine business was handled between meetings.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plain building did the job of both a church and a town hall.</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1647 law required towns of one hundred families to open a grammar school.</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Winthrop Argues for a Covenant</w:t>
      </w:r>
    </w:p>
    <w:p>
      <w:pPr>
        <w:spacing w:line="336" w:lineRule="auto"/>
        <w:jc w:val="left"/>
      </w:pPr>
      <w:r>
        <w:rPr>
          <w:rFonts w:ascii="Arial" w:cs="Arial" w:eastAsia="Arial" w:hAnsi="Arial"/>
          <w:b w:val="false"/>
          <w:bCs w:val="false"/>
          <w:i w:val="false"/>
          <w:iCs w:val="false"/>
          <w:color w:val="333333"/>
          <w:sz w:val="22"/>
          <w:szCs w:val="22"/>
        </w:rPr>
        <w:t xml:space="preserve">Below is part of a sermon John Winthrop wrote for the 1630 Puritan migration to Massachusetts Bay. It has been adapted, not simply reprinted, and you should know how. Seventeenth-century spellings were modernized (wee to we, soe to so, worke to work, and similar). About 238 words of the original stand between the two printed spans and are marked with an ellipsis. Nothing else was cut, split, or reordered. The brackets around [sinful] are the 1838 editors' own, not Winthrop's. Read the SETUP and the word help first, then read the passage twice: once for what Winthrop promises, and once for what he warns will happen if the promise is broken.</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Part 1 Reference Guide terms are not repeated here - look those up in your own Part 1 table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commission, also printed Commission - here, the authority and instructions God is imagined as giving the colonists for this errand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articles - the specific terms of the covenant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ratified - officially confirmed or approved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dissembling - pretending, hiding your true intentions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carnal intentions - selfish, worldly desires, rather than godly ones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propounded - proposed, put forward as a goal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 story and a by-word - a cautionary tale and a mocking example, talked about by everyone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hath - has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besought - begged, asked earnestly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prosecute - here, chase after or pursue, not a courtroom word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posterity - the generations who come after us</w:t>
      </w:r>
    </w:p>
    <w:p>
      <w:pPr>
        <w:spacing w:after="80"/>
      </w:pPr>
    </w:p>
    <w:p>
      <w:pPr>
        <w:keepNext/>
        <w:keepLines/>
        <w:spacing w:after="40" w:before="40"/>
      </w:pPr>
      <w:r>
        <w:rPr>
          <w:rFonts w:ascii="Arial" w:cs="Arial" w:eastAsia="Arial" w:hAnsi="Arial"/>
          <w:b/>
          <w:bCs/>
          <w:color w:val="1B2A4A"/>
          <w:sz w:val="22"/>
          <w:szCs w:val="22"/>
        </w:rPr>
        <w:t xml:space="preserve">A Modell of Christian Charity (John Winthrop, 1630)</w:t>
      </w:r>
    </w:p>
    <w:p>
      <w:pPr>
        <w:keepNext/>
        <w:keepLines/>
        <w:spacing w:after="80"/>
      </w:pPr>
      <w:r>
        <w:rPr>
          <w:rFonts w:ascii="Arial" w:cs="Arial" w:eastAsia="Arial" w:hAnsi="Arial"/>
          <w:i w:val="false"/>
          <w:iCs w:val="false"/>
          <w:color w:val="333333"/>
          <w:sz w:val="22"/>
          <w:szCs w:val="22"/>
        </w:rPr>
        <w:t xml:space="preserve">SETUP: John Winthrop wrote this sermon in 1630 for the Puritans sailing with him to Massachusetts Bay. He argued that the migration itself was a covenant, a binding promise, with God. Earlier in the sermon, Winthrop listed the duties rich and poor colonists owed each other under that covenant. The 1838 printing's heading says the sermon was written aboard the ship Arbella. But this source cannot prove that. It cannot settle whether Winthrop spoke these words at sea, or wrote them before the fleet sailed.</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Thus stands the cause between God and us. We are entered into Covenant with Him for this work. We have taken out a commission. The Lord hath given us leave to draw our own articles. We have professed to enterprise these and those accounts, upon these and those ends. We have hereupon besought Him of favour and blessing. Now if the Lord shall please to hear us, and bring us in peace to the place we desire, then hath he ratified this covenant and sealed our Commission, and will expect a strict performance of the articles contained in it; but if we shall neglect the observation of these articles which are the ends we have propounded, and, dissembling with our God, shall fall to embrace this present world and prosecute our carnal intentions, seeking great things for ourselves and our posterity, the Lord will surely break out in wrath against us; be revenged of such a [sinful] people and make us know the price of the breach of such a covenant. ... For we must consider that we shall be as a city upon a hill. The eyes of all people are upon us. So that if we shall deal falsely with our God in this work we have undertaken, and so cause him to withdraw his present help from us, we shall be made a story and a by-word through the world.</w:t>
      </w:r>
    </w:p>
    <w:p>
      <w:pPr>
        <w:keepLines/>
        <w:spacing w:after="120"/>
        <w:ind w:right="240"/>
        <w:jc w:val="right"/>
      </w:pPr>
      <w:r>
        <w:rPr>
          <w:rFonts w:ascii="Arial" w:cs="Arial" w:eastAsia="Arial" w:hAnsi="Arial"/>
          <w:color w:val="333333"/>
          <w:sz w:val="18"/>
          <w:szCs w:val="18"/>
        </w:rPr>
        <w:t xml:space="preserve">— Adapted from: John Winthrop, "A Modell of Christian Charity" (1630), in Collections of the Massachusetts Historical Society, 3rd Series, Vol. VII (Boston: Charles C. Little and James Brown, 1838), 46-47.</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SETUP above and the citation below the passage. (a) Who wrote this sermon, and in what year? (b) For what group did he write it? (c) In what year was this sermon first published in print? (d) According to the 1838 printing's own heading, where was it written - and why can this source not prove that claim is accurate?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will happen if the colonists deal falsely with God and fail to keep the covenant? Use the excerpt's own words.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excerpt compares the colony to something specific. What is that comparison, and what does the excerpt say will be true of the colonists because of it?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Using your Guided Notes, name one specific person this covenant did NOT protect, even though they lived in Massachusetts Bay. Explain what happened to them.</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excerpt promises that keeping the covenant will bring God's blessing on the whole community. Using the lesson slides, explain one way the colony's own rules made sure not everyone had an equal voice in keeping that promise.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the Covenant Promised, and Who It Left Out</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Name one thing the Part 4 passage CAN establish about Winthrop's covenant argument, and one thing it CANNOT establish. Support each answer with a detail from the printed passage itself, not from the slides.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 website says: Winthrop delivered this 'city upon a hill' speech to the colonists aboard the Arbella, and every Puritan in Massachusetts Bay lived under this covenant as equal members. Using your Guided Notes and this packet, decide which parts of that sentence the evidence supports and which parts it does not. Then rewrite the sentence so it claims only what the evidence supports.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2026-08-23T12:43:43.104Z</dcterms:created>
  <dcterms:modified xsi:type="dcterms:W3CDTF">2026-08-23T12:43:43.104Z</dcterms:modified>
</cp:coreProperties>
</file>

<file path=docProps/custom.xml><?xml version="1.0" encoding="utf-8"?>
<Properties xmlns="http://schemas.openxmlformats.org/officeDocument/2006/custom-properties" xmlns:vt="http://schemas.openxmlformats.org/officeDocument/2006/docPropsVTypes"/>
</file>