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POMPEII: FROZEN IN TIME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volcano buried the Roman town of Pompeii in 79 CE?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Mount Etna</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Mount Vesuvius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Mount Fuji</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Mount St. Helens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record of an event made by someone who witnessed or lived through it is called 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textbook</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legend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primary source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rumor</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were the plaster casts of Pompeii's victims made?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By pouring plaster into the hollows left in the ash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By carving them from marble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By 3D-printing models of bones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By photographing the victims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Historians reconstruct Pompeii using BOTH Pliny's eyewitness letters and the archaeological remains (plaster casts, streets, and buildings). In 3-4 sentences, explain why using both kinds of evidence gives a fuller picture than using either one alone. Use at least TWO of these terms: primary source, eyewitness account, excavation, plaster cast.</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says historians use Pliny’s eyewitness primary source; (2) says historians use archaeology (casts, ruins, ash layers); (3) explains that the two kinds of evidence confirm each other for a fuller picture; (4) uses at least two lesson terms (primary source, eyewitness account, excavation, plaster cast). SAMPLE 4-POINT RESPONSE: "Historians use Pliny’s eyewitness account as a primary source to learn the eruption’s sequence, and they use archaeology like the plaster casts and excavated streets to see what happened to the town. Because Pliny’s falling ash matches the ash layers dug up in the excavation, the two kinds of evidence confirm each other and give a fuller picture than either alone."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2026-09-07T18:04:40.101Z</dcterms:created>
  <dcterms:modified xsi:type="dcterms:W3CDTF">2026-09-07T18:04:40.101Z</dcterms:modified>
</cp:coreProperties>
</file>

<file path=docProps/custom.xml><?xml version="1.0" encoding="utf-8"?>
<Properties xmlns="http://schemas.openxmlformats.org/officeDocument/2006/custom-properties" xmlns:vt="http://schemas.openxmlformats.org/officeDocument/2006/docPropsVTypes"/>
</file>