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PEARL HARBOR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why Japan attacked Pearl Harbor and what happened in the 110 minutes of the attack.</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key terms, from the oil embargo and Battleship Row to the Day of Infamy address.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the casualty and loss figures of December 7 and calculate what those numbers mean.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analyze Roosevelt’s request to Congress and write an evidence-based verdict on the attack.</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Oil Embargo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1941 American cutoff of oil sales to Japan, which bought most of its oil from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Pearl Harbor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United States Navy base on Oahu, Hawaii, attacked by Japan on December 7,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Battleship Row</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line of moorings beside Ford Island where seven American battleships lay side by side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USS Arizona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battleship destroyed when a bomb set off her forward magazine, killing 1,177 of her crew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Aircraft Carrier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warship that launches and lands aircraft at sea; the three American carriers were away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Isolationism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belief that the United States should stay out of wars fought outside the Americas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of Infamy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given to Roosevelt's December 8, 1941 address asking Congress to declare war on Japan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Declaration of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formal vote by Congress putting the country at war, taken on December 8,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Axis Powers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Germany, Italy, Japan, and the nations allied with them against the Allies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Tripartite Pact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September 1940 treaty binding Germany, Italy, and Japan into the Axis alliance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can one morning change what a whole country believes?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12-20 with Guided Notes,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60-80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12-20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two photograph slides display before class; they carry no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United States cut off oil sales to Japan in 1941?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Japan had occupied southern French Indochina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much of its oil did Japan import from the United States before the embargo?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About 80 percent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Tripartite Pact?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September 1940 treaty binding Germany, Italy, and Japan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Battleship Row?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 moorings beside Ford Island where battleships tied up</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so many American aircraft destroyed on the ground?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They were parked in tight rows against sabotage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USS Arizona?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bomb set off her forward magazine and she was lost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Americans were killed in the attack?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About 2,400</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American ships were NOT at Pearl Harbor on December 7, 1941?</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 aircraft carriers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surviving fuel tanks and repair yards matter so much?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They let the Pacific Fleet keep operating from Hawaii</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isolationism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belief that America should stay out of foreign wars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Congress respond to Roosevelt's December 8, 1941 address?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It voted for war that day, 82 to 0 and 388 to 1</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Roosevelt ask Congress to do in his December 8, 1941 address?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Declare that a state of war already existed with Japan</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December 8, 1941 Roosevelt asked Congress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declare that a state of war existed with Japan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House of Representatives vote on war with Japan?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It voted 388 to 1</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on December 11, 1941?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Germany and Italy declared war on the United States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attack on Pearl Harbor ended the American argument about staying out of the war. Explain in two or three sentences why one morning did what two years of debate could not.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names the mechanism and one detail: the attack replaced an argument about whether to join a foreign war with the fact of an attack on American soil, so isolationists had nothing left to argue and Congress voted 82 to 0 and 388 to 1 the next day.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Calculations correct and analysis answers complete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Put the oil embargo on the board before the attack timeline. Japan imported about 80 percent of its oil from the United States, and its planners believed their reserves would run out in about two years. Students who see the deadline stop asking why Japan attacked a country four times its size.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common wrong answer is that Japan destroyed the American fleet. Keep steering the class back to slide 11: the three carriers were away from Pearl Harbor, the 4.5 million barrels of fuel were untouched, and all but three of the 21 damaged ships came back. Quiz questions 8 and 9 then take care of themselves.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Give the class thirty silent seconds with the Arizona photograph before anyone speaks. Then say the number out loud: 1,177 men died on that one ship and most of them are still aboard her. The figure lands differently after the silence than it does in a table.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December 8 line aloud twice, once flat and once as a broadcast. Ask students what the word infamy accuses Japan of that the word attack does not. That two-minute exchange is the whole scaffold for Activity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who stall on Part 5 usually have a claim and no evidence. Send them to the data table first; one number gives them something concrete to build the paragraph around, and the Roosevelt excerpt then supplies the second piece the checklist asks for.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Desks, One Morning</w:t>
      </w:r>
    </w:p>
    <w:p>
      <w:pPr>
        <w:spacing w:line="336" w:lineRule="auto"/>
        <w:jc w:val="left"/>
      </w:pPr>
      <w:r>
        <w:rPr>
          <w:rFonts w:ascii="Arial" w:cs="Arial" w:eastAsia="Arial" w:hAnsi="Arial"/>
          <w:b w:val="false"/>
          <w:bCs w:val="false"/>
          <w:i w:val="false"/>
          <w:iCs w:val="false"/>
          <w:color w:val="333333"/>
          <w:sz w:val="22"/>
          <w:szCs w:val="22"/>
        </w:rPr>
        <w:t xml:space="preserve">Students write one paragraph describing December 7, 1941 from a Japanese planner’s desk and a second from the desk of an America First organizer in Chicago, then list the three facts both would have agreed on by December 8.</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Draft</w:t>
      </w:r>
    </w:p>
    <w:p>
      <w:pPr>
        <w:spacing w:line="336" w:lineRule="auto"/>
        <w:jc w:val="left"/>
      </w:pPr>
      <w:r>
        <w:rPr>
          <w:rFonts w:ascii="Arial" w:cs="Arial" w:eastAsia="Arial" w:hAnsi="Arial"/>
          <w:b w:val="false"/>
          <w:bCs w:val="false"/>
          <w:i w:val="false"/>
          <w:iCs w:val="false"/>
          <w:color w:val="333333"/>
          <w:sz w:val="22"/>
          <w:szCs w:val="22"/>
        </w:rPr>
        <w:t xml:space="preserve">Students rewrite Roosevelt’s opening sentence using the words he crossed out, a date which will live in world history, then explain in three sentences what the published wording does that their version does not.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Third Wave That Never Came</w:t>
      </w:r>
    </w:p>
    <w:p>
      <w:pPr>
        <w:spacing w:line="336" w:lineRule="auto"/>
        <w:jc w:val="left"/>
      </w:pPr>
      <w:r>
        <w:rPr>
          <w:rFonts w:ascii="Arial" w:cs="Arial" w:eastAsia="Arial" w:hAnsi="Arial"/>
          <w:b w:val="false"/>
          <w:bCs w:val="false"/>
          <w:i w:val="false"/>
          <w:iCs w:val="false"/>
          <w:color w:val="333333"/>
          <w:sz w:val="22"/>
          <w:szCs w:val="22"/>
        </w:rPr>
        <w:t xml:space="preserve">Students write a one-page recommendation to Admiral Nagumo arguing for or against launching a third wave against the fuel tanks and repair yards, using only what a commander could have known that morning.</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Was the American oil embargo a reasonable response to Japan in China, or a step toward a war nobody had voted for?</w:t>
      </w:r>
    </w:p>
    <w:p>
      <w:pPr>
        <w:spacing w:after="80"/>
      </w:pPr>
    </w:p>
    <w:p>
      <w:pPr>
        <w:spacing w:line="336" w:lineRule="auto"/>
        <w:jc w:val="left"/>
      </w:pPr>
      <w:r>
        <w:rPr>
          <w:rFonts w:ascii="Arial" w:cs="Arial" w:eastAsia="Arial" w:hAnsi="Arial"/>
          <w:b/>
          <w:bCs/>
          <w:i w:val="false"/>
          <w:iCs w:val="false"/>
          <w:color w:val="333333"/>
          <w:sz w:val="22"/>
          <w:szCs w:val="22"/>
        </w:rPr>
        <w:t xml:space="preserve">2. Japan destroyed battleships and missed the carriers. Does that make December 7 a victory, a draw, or a defeat?</w:t>
      </w:r>
    </w:p>
    <w:p>
      <w:pPr>
        <w:spacing w:after="80"/>
      </w:pPr>
    </w:p>
    <w:p>
      <w:pPr>
        <w:spacing w:line="336" w:lineRule="auto"/>
        <w:jc w:val="left"/>
      </w:pPr>
      <w:r>
        <w:rPr>
          <w:rFonts w:ascii="Arial" w:cs="Arial" w:eastAsia="Arial" w:hAnsi="Arial"/>
          <w:b/>
          <w:bCs/>
          <w:i w:val="false"/>
          <w:iCs w:val="false"/>
          <w:color w:val="333333"/>
          <w:sz w:val="22"/>
          <w:szCs w:val="22"/>
        </w:rPr>
        <w:t xml:space="preserve">3. Jeannette Rankin cast the only vote against war. Is a lone no vote a failure of judgment or a defense of principle?</w:t>
      </w:r>
    </w:p>
    <w:p>
      <w:pPr>
        <w:spacing w:after="80"/>
      </w:pPr>
    </w:p>
    <w:p>
      <w:pPr>
        <w:spacing w:line="336" w:lineRule="auto"/>
        <w:jc w:val="left"/>
      </w:pPr>
      <w:r>
        <w:rPr>
          <w:rFonts w:ascii="Arial" w:cs="Arial" w:eastAsia="Arial" w:hAnsi="Arial"/>
          <w:b/>
          <w:bCs/>
          <w:i w:val="false"/>
          <w:iCs w:val="false"/>
          <w:color w:val="333333"/>
          <w:sz w:val="22"/>
          <w:szCs w:val="22"/>
        </w:rPr>
        <w:t xml:space="preserve">4. Roosevelt chose not to blame the commanders at Pearl Harbor on December 8. Was that honest leadership or good politics?</w:t>
      </w:r>
    </w:p>
    <w:p>
      <w:pPr>
        <w:spacing w:after="80"/>
      </w:pPr>
    </w:p>
    <w:p>
      <w:pPr>
        <w:spacing w:line="336" w:lineRule="auto"/>
        <w:jc w:val="left"/>
      </w:pPr>
      <w:r>
        <w:rPr>
          <w:rFonts w:ascii="Arial" w:cs="Arial" w:eastAsia="Arial" w:hAnsi="Arial"/>
          <w:b/>
          <w:bCs/>
          <w:i w:val="false"/>
          <w:iCs w:val="false"/>
          <w:color w:val="333333"/>
          <w:sz w:val="22"/>
          <w:szCs w:val="22"/>
        </w:rPr>
        <w:t xml:space="preserve">5. If Japan had struck the fuel tanks and repair yards instead of the battleships, which events in this lesson would still have happened?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2026-08-04T02:58:07.102Z</dcterms:created>
  <dcterms:modified xsi:type="dcterms:W3CDTF">2026-08-04T02:58:07.102Z</dcterms:modified>
</cp:coreProperties>
</file>

<file path=docProps/custom.xml><?xml version="1.0" encoding="utf-8"?>
<Properties xmlns="http://schemas.openxmlformats.org/officeDocument/2006/custom-properties" xmlns:vt="http://schemas.openxmlformats.org/officeDocument/2006/docPropsVTypes"/>
</file>