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Origins of the Cold War</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two countries that won a world war on the same side end up spending the next forty years arming against each other?</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1945 the United States and the Soviet Union were allies. By 1955 they led two armed blocs staring at each other across a divided Europe.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U.S.-Soviet wartime alliance broke apart after 1945.</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the Soviet Union built a bloc of satellite states.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containment and explain the strategy behind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Truman Doctrine promised and what triggered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Marshall Plan used economic aid as a Cold War tool.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Berlin, NATO, and the Warsaw Pact split Europe in two.</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Early Cold War</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Cold War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Two Blocs Compared - Rebuild the Divide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Truman Asks Congress to Act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Who Turned the Allies Into Rivals?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Early Cold War</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postwar rivalry between the United States and the Soviet Union, fought through aid, alliances, and proxy wars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Iron Curtain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dividing line between Soviet-controlled Eastern Europe and the democratic West, named by Churchill in 1946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strategy of stopping communism from spreading beyond where it already existed, rather than rolling it back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Satellite 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Eastern European country that kept its own name and borders but whose government answered to Moscow</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Truman's March 12, 1947 pledge that the United States would support free peoples resisting attempted subjugation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Marshall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aid program, announced in June 1947, that rebuilt Western Europe's economies so communism would not take hold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Soviet cutoff of every road, rail, and canal route into West Berlin, meant to force the Western powers out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Berlin Airlift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Western operation that supplied West Berlin entirely by air rather than abandon the city or fight through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North Atlantic Treaty Organization, the 1949 alliance in which an attack on one member is an attack on all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Warsaw Pact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1955 alliance of the Soviet Union and its satellite states, formed after West Germany joined NATO</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Cold War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After 1945 the United States and the Soviet Union never fought each other directly, but they spent four decades competing through aid, alliances, propaganda, and wars fought by other countries on their behalf. Historians call that long rivalry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George Kennan argued that the United States did not need to invade the Soviet bloc. It only needed to stop communism from spreading past the countries where it already existed, using aid and alliances before armies. That strategy was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March 12, 1947, the president told a joint session of Congress that the United States must support free peoples who are resisting attempted subjugation, and asked for aid to Greece and Turkey. That pledge became known as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1948 Stalin cut every road, rail line, and canal into the western half of a city that sat deep inside the Soviet occupation zone, hoping to force the Western powers out of it entirely. That cutoff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1949 twelve Western nations signed a treaty promising that an armed attack on any one of them would be treated as an attack on all of them. The alliance they created is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Two Blocs Compared - Rebuild the Divide</w:t>
      </w:r>
    </w:p>
    <w:p>
      <w:pPr>
        <w:spacing w:line="336" w:lineRule="auto"/>
        <w:jc w:val="left"/>
      </w:pPr>
      <w:r>
        <w:rPr>
          <w:rFonts w:ascii="Arial" w:cs="Arial" w:eastAsia="Arial" w:hAnsi="Arial"/>
          <w:b w:val="false"/>
          <w:bCs w:val="false"/>
          <w:i w:val="false"/>
          <w:iCs w:val="false"/>
          <w:color w:val="333333"/>
          <w:sz w:val="22"/>
          <w:szCs w:val="22"/>
        </w:rPr>
        <w:t xml:space="preserve">By 1955 Europe was divided into two blocs that mirrored each other: each had a leading power, an economic system, a form of government, an aid program, and a military alliance. Fill in the chart below from your Guided Notes and the slides. Write short phrases, not full sentences, and include the year where the row asks for one.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Feature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Western Bloc</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Soviet Bloc</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Leading power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system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Form of government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Aid program (and year)</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Military alliance (and year)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Truman Asks Congress to Act</w:t>
      </w:r>
    </w:p>
    <w:p>
      <w:pPr>
        <w:spacing w:line="336" w:lineRule="auto"/>
        <w:jc w:val="left"/>
      </w:pPr>
      <w:r>
        <w:rPr>
          <w:rFonts w:ascii="Arial" w:cs="Arial" w:eastAsia="Arial" w:hAnsi="Arial"/>
          <w:b w:val="false"/>
          <w:bCs w:val="false"/>
          <w:i w:val="false"/>
          <w:iCs w:val="false"/>
          <w:color w:val="333333"/>
          <w:sz w:val="22"/>
          <w:szCs w:val="22"/>
        </w:rPr>
        <w:t xml:space="preserve">On March 12, 1947, President Harry S. Truman went before a joint session of Congress and asked for money to keep Greece and Turkey out of communist hands. Read the excerpt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subjugation - being forced under another power's control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totalitarian - a government that controls every part of life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oppression - the cruel and unjust use of power over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strife - bitter, violent conflict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nurtured - fed and allowed to grow</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destinies - the futures a people choose for themselves</w:t>
      </w:r>
    </w:p>
    <w:p>
      <w:pPr>
        <w:spacing w:after="80"/>
      </w:pPr>
    </w:p>
    <w:p>
      <w:pPr>
        <w:keepNext/>
        <w:keepLines/>
        <w:spacing w:after="40" w:before="40"/>
      </w:pPr>
      <w:r>
        <w:rPr>
          <w:rFonts w:ascii="Arial" w:cs="Arial" w:eastAsia="Arial" w:hAnsi="Arial"/>
          <w:b/>
          <w:bCs/>
          <w:color w:val="1B2A4A"/>
          <w:sz w:val="22"/>
          <w:szCs w:val="22"/>
        </w:rPr>
        <w:t xml:space="preserve">Special Message to the Congress on Greece and Turkey: The Truman Doctrine (President Harry S. Truman, March 12, 1947)</w:t>
      </w:r>
    </w:p>
    <w:p>
      <w:pPr>
        <w:keepNext/>
        <w:keepLines/>
        <w:spacing w:after="80"/>
      </w:pPr>
      <w:r>
        <w:rPr>
          <w:rFonts w:ascii="Arial" w:cs="Arial" w:eastAsia="Arial" w:hAnsi="Arial"/>
          <w:i/>
          <w:iCs/>
          <w:color w:val="333333"/>
          <w:sz w:val="22"/>
          <w:szCs w:val="22"/>
        </w:rPr>
        <w:t xml:space="preserve">Britain had told Washington in February 1947 that it could no longer pay to support Greece or Turkey. Truman went to Congress three weeks later to ask the United States to take over that role. The excerpt below joins five passages from the address in the order Truman delivered them; the wording inside each passage is unchanged. Each [. . .] marks a place where words from the middle of the speech have been left out. A paragraph break with no [. . .] is a paragraph break Truman made himself.</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very existence of the Greek state is today threatened by the terrorist activities of several thousand armed men, led by Communists, who defy the government's authority at a number of points, particularly along the northern boundaries.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British Government, which has been helping Greece, can give no further financial or economic aid after March 31.</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There is no other country to which democratic Greece can turn.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At the present moment in world history nearly every nation must choose between alternative ways of life. The choice is too often not a free one.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One way of life is based upon the will of the majority, and is distinguished by free institutions, representative government, free elections, guarantees of individual liberty, freedom of speech and religion, and freedom from political oppression.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second way of life is based upon the will of a minority forcibly imposed upon the majority. It relies upon terror and oppression, a controlled press and radio, fixed elections, and the suppression of personal freedoms.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believe that it must be the policy of the United States to support free peoples who are resisting attempted subjugation by armed minorities or by outside pressures.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believe that we must assist free peoples to work out their own destinies in their own way.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believe that our help should be primarily through economic and financial aid which is essential to economic stability and orderly political processes.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seeds of totalitarian regimes are nurtured by misery and want. They spread and grow in the evil soil of poverty and strife. They reach their full growth when the hope of a people for a better life has died. We must keep that hope alive.</w:t>
      </w:r>
    </w:p>
    <w:p>
      <w:pPr>
        <w:keepLines/>
        <w:spacing w:after="120"/>
        <w:ind w:right="240"/>
        <w:jc w:val="right"/>
      </w:pPr>
      <w:r>
        <w:rPr>
          <w:rFonts w:ascii="Arial" w:cs="Arial" w:eastAsia="Arial" w:hAnsi="Arial"/>
          <w:color w:val="333333"/>
          <w:sz w:val="18"/>
          <w:szCs w:val="18"/>
        </w:rPr>
        <w:t xml:space="preserve">— Source: Harry S. Truman, "Special Message to the Congress on Greece and Turkey: The Truman Doctrine," delivered in person before a joint session of Congress, March 12, 1947. Public Papers of the Presidents of the United States: Harry S. Truman, 1947 (Washington, D.C.: U.S. Government Printing Office, 1963), item 56, pages 176-180. Five passages are reproduced here in their original order and wording; intervening passages are omitted. Public domain as a work of the United States federal government (17 U.S.C. Sec. 105).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paragraph and the citation. Who delivered this message, to whom, and on what date?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Find the [. . .] marks in the excerpt. What does each one tell you, and why does that matter when you quote from this document?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Truman say the policy of the United States must be, and what kind of help does he say should come first?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Truman describes two ways of life. Using the excerpt only, give two features he lists for each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Truman says the seeds of totalitarian regimes are nurtured by misery and want. Using your Guided Notes, explain how the Marshall Plan put that idea into practice. Then explain what Stalin's refusal of that aid suggests about how he saw the program.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Who Turned the Allies Into Rivals?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Historians still argue about who is most responsible for the Cold War.</w:t>
      </w:r>
    </w:p>
    <w:p>
      <w:pPr>
        <w:keepNext/>
        <w:keepLines/>
        <w:spacing w:after="80" w:line="288" w:lineRule="auto"/>
        <w:ind w:left="380"/>
      </w:pPr>
      <w:r>
        <w:rPr>
          <w:rFonts w:ascii="Arial" w:cs="Arial" w:eastAsia="Arial" w:hAnsi="Arial"/>
          <w:b/>
          <w:bCs/>
          <w:color w:val="1B2A4A"/>
          <w:sz w:val="22"/>
          <w:szCs w:val="22"/>
        </w:rPr>
        <w:t xml:space="preserve">Some point to Stalin breaking the Yalta promise of free elections and installing satellite governments across Eastern Europe. Others point to the United States committing itself worldwide through the Truman Doctrine, funding one half of Europe through the Marshall Plan, and building NATO six years before the Warsaw Pact existed. Still others argue that both sides were acting defensively and simply read each other wrong. Which of those three explanations best accounts for how the wartime allies became Cold War rivals?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naming which explanation you think best accounts for the split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Part 3 (the two blocs) or your Guided Notes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Part 4 (Truman's own words) or the Reference Guide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2026-08-04T03:12:33.067Z</dcterms:created>
  <dcterms:modified xsi:type="dcterms:W3CDTF">2026-08-04T03:12:33.067Z</dcterms:modified>
</cp:coreProperties>
</file>

<file path=docProps/custom.xml><?xml version="1.0" encoding="utf-8"?>
<Properties xmlns="http://schemas.openxmlformats.org/officeDocument/2006/custom-properties" xmlns:vt="http://schemas.openxmlformats.org/officeDocument/2006/docPropsVTypes"/>
</file>