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MONOPOLY: ONE SELLER, ALL THE POWER</w:t>
            </w:r>
          </w:p>
          <w:p>
            <w:pPr>
              <w:jc w:val="left"/>
            </w:pPr>
            <w:r>
              <w:rPr>
                <w:rFonts w:ascii="Trebuchet MS" w:cs="Trebuchet MS" w:eastAsia="Trebuchet MS" w:hAnsi="Trebuchet MS"/>
                <w:color w:val="FFFFFF"/>
                <w:spacing w:val="10"/>
                <w:sz w:val="20"/>
                <w:szCs w:val="20"/>
              </w:rPr>
              <w:t xml:space="preserve">GUIDED NOTES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60"/>
      </w:pPr>
    </w:p>
    <w:p>
      <w:pPr>
        <w:keepNext/>
        <w:keepLines/>
        <w:shd w:fill="145F58" w:val="clear"/>
        <w:spacing w:after="80" w:before="200" w:line="300" w:lineRule="auto"/>
        <w:ind w:left="120" w:right="120"/>
      </w:pPr>
      <w:r>
        <w:rPr>
          <w:rFonts w:ascii="Trebuchet MS" w:cs="Trebuchet MS" w:eastAsia="Trebuchet MS" w:hAnsi="Trebuchet MS"/>
          <w:b/>
          <w:bCs/>
          <w:color w:val="FFFFFF"/>
          <w:spacing w:val="23"/>
          <w:sz w:val="22"/>
          <w:szCs w:val="22"/>
        </w:rPr>
        <w:t xml:space="preserve">LEARNING TARGETS</w:t>
      </w:r>
    </w:p>
    <w:p>
      <w:pPr>
        <w:spacing w:line="288" w:lineRule="auto"/>
        <w:jc w:val="left"/>
      </w:pPr>
      <w:r>
        <w:rPr>
          <w:rFonts w:ascii="Arial" w:cs="Arial" w:eastAsia="Arial" w:hAnsi="Arial"/>
          <w:b w:val="false"/>
          <w:bCs w:val="false"/>
          <w:i w:val="false"/>
          <w:iCs w:val="false"/>
          <w:color w:val="1B2A4A"/>
          <w:sz w:val="22"/>
          <w:szCs w:val="22"/>
        </w:rPr>
        <w:t xml:space="preserve">1. Define MONOPOLY using the four defining features (one seller, no close substitutes, high barriers to entry, price-maker firm) and contrast it with the four conditions of Perfect Competition from TK 21</w:t>
      </w:r>
    </w:p>
    <w:p>
      <w:pPr>
        <w:spacing w:line="288" w:lineRule="auto"/>
        <w:jc w:val="left"/>
      </w:pPr>
      <w:r>
        <w:rPr>
          <w:rFonts w:ascii="Arial" w:cs="Arial" w:eastAsia="Arial" w:hAnsi="Arial"/>
          <w:b w:val="false"/>
          <w:bCs w:val="false"/>
          <w:i w:val="false"/>
          <w:iCs w:val="false"/>
          <w:color w:val="1B2A4A"/>
          <w:sz w:val="22"/>
          <w:szCs w:val="22"/>
        </w:rPr>
        <w:t xml:space="preserve">2. Read a monopoly pricing diagram - locate the QUANTITY where MR=MC, trace UP to the demand curve for the PRICE the monopoly charges, and compute the price/quantity gap vs the competitive equilibrium</w:t>
      </w:r>
    </w:p>
    <w:p>
      <w:pPr>
        <w:spacing w:line="288" w:lineRule="auto"/>
        <w:jc w:val="left"/>
      </w:pPr>
      <w:r>
        <w:rPr>
          <w:rFonts w:ascii="Arial" w:cs="Arial" w:eastAsia="Arial" w:hAnsi="Arial"/>
          <w:b w:val="false"/>
          <w:bCs w:val="false"/>
          <w:i w:val="false"/>
          <w:iCs w:val="false"/>
          <w:color w:val="1B2A4A"/>
          <w:sz w:val="22"/>
          <w:szCs w:val="22"/>
        </w:rPr>
        <w:t xml:space="preserve">3. Explain DEADWEIGHT LOSS as the welfare triangle society loses to monopoly pricing, and distinguish REGULATED monopolies (utilities, patents) from UNREGULATED ones using real U.S. examples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Why Study Monopoly?</w:t>
      </w:r>
    </w:p>
    <w:p>
      <w:pPr>
        <w:keepNext/>
        <w:spacing w:line="288" w:lineRule="auto"/>
        <w:jc w:val="left"/>
      </w:pPr>
      <w:r>
        <w:rPr>
          <w:rFonts w:ascii="Trebuchet MS" w:cs="Trebuchet MS" w:eastAsia="Trebuchet MS" w:hAnsi="Trebuchet MS"/>
          <w:b/>
          <w:bCs/>
          <w:i w:val="false"/>
          <w:iCs w:val="false"/>
          <w:color w:val="1B2A4A"/>
          <w:sz w:val="26"/>
          <w:szCs w:val="26"/>
        </w:rPr>
        <w:t xml:space="preserve">The Opposite of Perfect Competition</w:t>
      </w:r>
    </w:p>
    <w:p>
      <w:pPr>
        <w:spacing w:line="336" w:lineRule="auto"/>
      </w:pPr>
      <w:r>
        <w:rPr>
          <w:rFonts w:ascii="Arial" w:cs="Arial" w:eastAsia="Arial" w:hAnsi="Arial"/>
          <w:color w:val="333333"/>
          <w:sz w:val="22"/>
          <w:szCs w:val="22"/>
        </w:rPr>
        <w:t xml:space="preserve">PC has many sellers - monopoly has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seller.</w:t>
      </w:r>
    </w:p>
    <w:p>
      <w:pPr>
        <w:spacing w:line="336" w:lineRule="auto"/>
      </w:pPr>
      <w:r>
        <w:rPr>
          <w:rFonts w:ascii="Arial" w:cs="Arial" w:eastAsia="Arial" w:hAnsi="Arial"/>
          <w:color w:val="333333"/>
          <w:sz w:val="22"/>
          <w:szCs w:val="22"/>
        </w:rPr>
        <w:t xml:space="preserve">PC has identical product - monopoly has no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PC has free entry - monopoly has HIGH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PC firms are price-takers - monopolies are price-</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keepNext/>
        <w:spacing w:line="288" w:lineRule="auto"/>
        <w:jc w:val="left"/>
      </w:pPr>
      <w:r>
        <w:rPr>
          <w:rFonts w:ascii="Trebuchet MS" w:cs="Trebuchet MS" w:eastAsia="Trebuchet MS" w:hAnsi="Trebuchet MS"/>
          <w:b/>
          <w:bCs/>
          <w:i w:val="false"/>
          <w:iCs w:val="false"/>
          <w:color w:val="1B2A4A"/>
          <w:sz w:val="26"/>
          <w:szCs w:val="26"/>
        </w:rPr>
        <w:t xml:space="preserve">Real U.S. Monopolies Today</w:t>
      </w:r>
    </w:p>
    <w:p>
      <w:pPr>
        <w:spacing w:line="336" w:lineRule="auto"/>
      </w:pPr>
      <w:r>
        <w:rPr>
          <w:rFonts w:ascii="Arial" w:cs="Arial" w:eastAsia="Arial" w:hAnsi="Arial"/>
          <w:color w:val="333333"/>
          <w:sz w:val="22"/>
          <w:szCs w:val="22"/>
        </w:rPr>
        <w:t xml:space="preserve">Local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utility - one wire network per service area.</w:t>
      </w:r>
    </w:p>
    <w:p>
      <w:pPr>
        <w:spacing w:line="336" w:lineRule="auto"/>
      </w:pPr>
      <w:r>
        <w:rPr>
          <w:rFonts w:ascii="Arial" w:cs="Arial" w:eastAsia="Arial" w:hAnsi="Arial"/>
          <w:color w:val="333333"/>
          <w:sz w:val="22"/>
          <w:szCs w:val="22"/>
        </w:rPr>
        <w:t xml:space="preserve">Patented pharmaceuticals - a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-year legal monopoly.</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2</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The Four Defining Features of Monopoly</w:t>
      </w:r>
    </w:p>
    <w:p>
      <w:pPr>
        <w:keepNext/>
        <w:spacing w:line="288" w:lineRule="auto"/>
        <w:jc w:val="left"/>
      </w:pPr>
      <w:r>
        <w:rPr>
          <w:rFonts w:ascii="Trebuchet MS" w:cs="Trebuchet MS" w:eastAsia="Trebuchet MS" w:hAnsi="Trebuchet MS"/>
          <w:b/>
          <w:bCs/>
          <w:i w:val="false"/>
          <w:iCs w:val="false"/>
          <w:color w:val="1B2A4A"/>
          <w:sz w:val="26"/>
          <w:szCs w:val="26"/>
        </w:rPr>
        <w:t xml:space="preserve">The Four Features</w:t>
      </w:r>
    </w:p>
    <w:p>
      <w:pPr>
        <w:spacing w:line="336" w:lineRule="auto"/>
      </w:pPr>
      <w:r>
        <w:rPr>
          <w:rFonts w:ascii="Arial" w:cs="Arial" w:eastAsia="Arial" w:hAnsi="Arial"/>
          <w:color w:val="333333"/>
          <w:sz w:val="22"/>
          <w:szCs w:val="22"/>
        </w:rPr>
        <w:t xml:space="preserve">1. One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 exactly one firm supplies the market.</w:t>
      </w:r>
    </w:p>
    <w:p>
      <w:pPr>
        <w:spacing w:line="336" w:lineRule="auto"/>
      </w:pPr>
      <w:r>
        <w:rPr>
          <w:rFonts w:ascii="Arial" w:cs="Arial" w:eastAsia="Arial" w:hAnsi="Arial"/>
          <w:color w:val="333333"/>
          <w:sz w:val="22"/>
          <w:szCs w:val="22"/>
        </w:rPr>
        <w:t xml:space="preserve">2. No close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 buyers have no realistic alternative.</w:t>
      </w:r>
    </w:p>
    <w:p>
      <w:pPr>
        <w:spacing w:line="336" w:lineRule="auto"/>
      </w:pPr>
      <w:r>
        <w:rPr>
          <w:rFonts w:ascii="Arial" w:cs="Arial" w:eastAsia="Arial" w:hAnsi="Arial"/>
          <w:color w:val="333333"/>
          <w:sz w:val="22"/>
          <w:szCs w:val="22"/>
        </w:rPr>
        <w:t xml:space="preserve">3. High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to entry - new firms cannot get in.</w:t>
      </w:r>
    </w:p>
    <w:p>
      <w:pPr>
        <w:spacing w:line="336" w:lineRule="auto"/>
      </w:pPr>
      <w:r>
        <w:rPr>
          <w:rFonts w:ascii="Arial" w:cs="Arial" w:eastAsia="Arial" w:hAnsi="Arial"/>
          <w:color w:val="333333"/>
          <w:sz w:val="22"/>
          <w:szCs w:val="22"/>
        </w:rPr>
        <w:t xml:space="preserve">4. Price-</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firm - the firm SETS its own price.</w:t>
      </w:r>
    </w:p>
    <w:p>
      <w:pPr>
        <w:spacing w:line="336" w:lineRule="auto"/>
      </w:pPr>
      <w:r>
        <w:rPr>
          <w:rFonts w:ascii="Arial" w:cs="Arial" w:eastAsia="Arial" w:hAnsi="Arial"/>
          <w:color w:val="333333"/>
          <w:sz w:val="22"/>
          <w:szCs w:val="22"/>
        </w:rPr>
        <w:t xml:space="preserve">ALL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features must hold for pure monopoly.</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Feature 1: One Seller</w:t>
      </w:r>
    </w:p>
    <w:p>
      <w:pPr>
        <w:keepNext/>
        <w:spacing w:line="288" w:lineRule="auto"/>
        <w:jc w:val="left"/>
      </w:pPr>
      <w:r>
        <w:rPr>
          <w:rFonts w:ascii="Trebuchet MS" w:cs="Trebuchet MS" w:eastAsia="Trebuchet MS" w:hAnsi="Trebuchet MS"/>
          <w:b/>
          <w:bCs/>
          <w:i w:val="false"/>
          <w:iCs w:val="false"/>
          <w:color w:val="1B2A4A"/>
          <w:sz w:val="26"/>
          <w:szCs w:val="26"/>
        </w:rPr>
        <w:t xml:space="preserve">One Seller Examples</w:t>
      </w:r>
    </w:p>
    <w:p>
      <w:pPr>
        <w:spacing w:line="336" w:lineRule="auto"/>
      </w:pPr>
      <w:r>
        <w:rPr>
          <w:rFonts w:ascii="Arial" w:cs="Arial" w:eastAsia="Arial" w:hAnsi="Arial"/>
          <w:color w:val="333333"/>
          <w:sz w:val="22"/>
          <w:szCs w:val="22"/>
        </w:rPr>
        <w:t xml:space="preserve">EXACTLY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firm supplies the entire market.</w:t>
      </w:r>
    </w:p>
    <w:p>
      <w:pPr>
        <w:spacing w:line="336" w:lineRule="auto"/>
      </w:pPr>
      <w:r>
        <w:rPr>
          <w:rFonts w:ascii="Arial" w:cs="Arial" w:eastAsia="Arial" w:hAnsi="Arial"/>
          <w:color w:val="333333"/>
          <w:sz w:val="22"/>
          <w:szCs w:val="22"/>
        </w:rPr>
        <w:t xml:space="preserve">ELECTRIC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 one set of wires per service area.</w:t>
      </w:r>
    </w:p>
    <w:p>
      <w:pPr>
        <w:spacing w:line="336" w:lineRule="auto"/>
      </w:pPr>
      <w:r>
        <w:rPr>
          <w:rFonts w:ascii="Arial" w:cs="Arial" w:eastAsia="Arial" w:hAnsi="Arial"/>
          <w:color w:val="333333"/>
          <w:sz w:val="22"/>
          <w:szCs w:val="22"/>
        </w:rPr>
        <w:t xml:space="preserve">Contrast with PC: tens of thousands of wheat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Feature 2: No Close Substitutes</w:t>
      </w:r>
    </w:p>
    <w:p>
      <w:pPr>
        <w:keepNext/>
        <w:spacing w:line="288" w:lineRule="auto"/>
        <w:jc w:val="left"/>
      </w:pPr>
      <w:r>
        <w:rPr>
          <w:rFonts w:ascii="Trebuchet MS" w:cs="Trebuchet MS" w:eastAsia="Trebuchet MS" w:hAnsi="Trebuchet MS"/>
          <w:b/>
          <w:bCs/>
          <w:i w:val="false"/>
          <w:iCs w:val="false"/>
          <w:color w:val="1B2A4A"/>
          <w:sz w:val="26"/>
          <w:szCs w:val="26"/>
        </w:rPr>
        <w:t xml:space="preserve">No Close Substitutes</w:t>
      </w:r>
    </w:p>
    <w:p>
      <w:pPr>
        <w:spacing w:line="336" w:lineRule="auto"/>
      </w:pPr>
      <w:r>
        <w:rPr>
          <w:rFonts w:ascii="Arial" w:cs="Arial" w:eastAsia="Arial" w:hAnsi="Arial"/>
          <w:sz w:val="22"/>
          <w:szCs w:val="22"/>
          <w:u w:val="dotted" w:color="145F58"/>
        </w:rPr>
        <w:t xml:space="preserve">              </w:t>
      </w:r>
      <w:r>
        <w:rPr>
          <w:rFonts w:ascii="Arial" w:cs="Arial" w:eastAsia="Arial" w:hAnsi="Arial"/>
          <w:color w:val="333333"/>
          <w:sz w:val="22"/>
          <w:szCs w:val="22"/>
        </w:rPr>
        <w:t xml:space="preserve"> for diabetics - no alternative drug exists.</w:t>
      </w:r>
    </w:p>
    <w:p>
      <w:pPr>
        <w:spacing w:line="336" w:lineRule="auto"/>
      </w:pPr>
      <w:r>
        <w:rPr>
          <w:rFonts w:ascii="Arial" w:cs="Arial" w:eastAsia="Arial" w:hAnsi="Arial"/>
          <w:color w:val="333333"/>
          <w:sz w:val="22"/>
          <w:szCs w:val="22"/>
        </w:rPr>
        <w:t xml:space="preserve">Patented drug - no generic exists while patent is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keepNext/>
        <w:spacing w:line="288" w:lineRule="auto"/>
        <w:jc w:val="left"/>
      </w:pPr>
      <w:r>
        <w:rPr>
          <w:rFonts w:ascii="Trebuchet MS" w:cs="Trebuchet MS" w:eastAsia="Trebuchet MS" w:hAnsi="Trebuchet MS"/>
          <w:b/>
          <w:bCs/>
          <w:i w:val="false"/>
          <w:iCs w:val="false"/>
          <w:color w:val="1B2A4A"/>
          <w:sz w:val="26"/>
          <w:szCs w:val="26"/>
        </w:rPr>
        <w:t xml:space="preserve">Close Substitutes Exist (Weak Cases)</w:t>
      </w:r>
    </w:p>
    <w:p>
      <w:pPr>
        <w:spacing w:line="336" w:lineRule="auto"/>
      </w:pPr>
      <w:r>
        <w:rPr>
          <w:rFonts w:ascii="Arial" w:cs="Arial" w:eastAsia="Arial" w:hAnsi="Arial"/>
          <w:color w:val="333333"/>
          <w:sz w:val="22"/>
          <w:szCs w:val="22"/>
        </w:rPr>
        <w:t xml:space="preserve">Cable TV -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is a close substitute today.</w:t>
      </w:r>
    </w:p>
    <w:p>
      <w:pPr>
        <w:spacing w:line="336" w:lineRule="auto"/>
      </w:pPr>
      <w:r>
        <w:rPr>
          <w:rFonts w:ascii="Arial" w:cs="Arial" w:eastAsia="Arial" w:hAnsi="Arial"/>
          <w:color w:val="333333"/>
          <w:sz w:val="22"/>
          <w:szCs w:val="22"/>
        </w:rPr>
        <w:t xml:space="preserve">Taxi medallion -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and Lyft are substitutes.</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Feature 3: High Barriers to Entry (Four Types)</w:t>
      </w:r>
    </w:p>
    <w:p>
      <w:pPr>
        <w:keepNext/>
        <w:spacing w:line="288" w:lineRule="auto"/>
        <w:jc w:val="left"/>
      </w:pPr>
      <w:r>
        <w:rPr>
          <w:rFonts w:ascii="Trebuchet MS" w:cs="Trebuchet MS" w:eastAsia="Trebuchet MS" w:hAnsi="Trebuchet MS"/>
          <w:b/>
          <w:bCs/>
          <w:i w:val="false"/>
          <w:iCs w:val="false"/>
          <w:color w:val="1B2A4A"/>
          <w:sz w:val="26"/>
          <w:szCs w:val="26"/>
        </w:rPr>
        <w:t xml:space="preserve">The Four Barrier Types (L-T-F-N)</w:t>
      </w:r>
    </w:p>
    <w:p>
      <w:pPr>
        <w:spacing w:line="336" w:lineRule="auto"/>
      </w:pPr>
      <w:r>
        <w:rPr>
          <w:rFonts w:ascii="Arial" w:cs="Arial" w:eastAsia="Arial" w:hAnsi="Arial"/>
          <w:color w:val="333333"/>
          <w:sz w:val="22"/>
          <w:szCs w:val="22"/>
        </w:rPr>
        <w:t xml:space="preserve">LEGAL barrier: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(20-year monopoly granted by USPTO).</w:t>
      </w:r>
    </w:p>
    <w:p>
      <w:pPr>
        <w:spacing w:line="336" w:lineRule="auto"/>
      </w:pPr>
      <w:r>
        <w:rPr>
          <w:rFonts w:ascii="Arial" w:cs="Arial" w:eastAsia="Arial" w:hAnsi="Arial"/>
          <w:color w:val="333333"/>
          <w:sz w:val="22"/>
          <w:szCs w:val="22"/>
        </w:rPr>
        <w:t xml:space="preserve">TECHNOLOGICAL barrier: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monopoly (one set of wires).</w:t>
      </w:r>
    </w:p>
    <w:p>
      <w:pPr>
        <w:spacing w:line="336" w:lineRule="auto"/>
      </w:pPr>
      <w:r>
        <w:rPr>
          <w:rFonts w:ascii="Arial" w:cs="Arial" w:eastAsia="Arial" w:hAnsi="Arial"/>
          <w:color w:val="333333"/>
          <w:sz w:val="22"/>
          <w:szCs w:val="22"/>
        </w:rPr>
        <w:t xml:space="preserve">FINANCIAL barrier: enormous upfront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(steel mill, satellite).</w:t>
      </w:r>
    </w:p>
    <w:p>
      <w:pPr>
        <w:spacing w:line="336" w:lineRule="auto"/>
      </w:pPr>
      <w:r>
        <w:rPr>
          <w:rFonts w:ascii="Arial" w:cs="Arial" w:eastAsia="Arial" w:hAnsi="Arial"/>
          <w:color w:val="333333"/>
          <w:sz w:val="22"/>
          <w:szCs w:val="22"/>
        </w:rPr>
        <w:t xml:space="preserve">NETWORK EFFECT barrier: each user makes the product more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6</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Feature 4: Price-Maker Firm</w:t>
      </w:r>
    </w:p>
    <w:p>
      <w:pPr>
        <w:keepNext/>
        <w:spacing w:line="288" w:lineRule="auto"/>
        <w:jc w:val="left"/>
      </w:pPr>
      <w:r>
        <w:rPr>
          <w:rFonts w:ascii="Trebuchet MS" w:cs="Trebuchet MS" w:eastAsia="Trebuchet MS" w:hAnsi="Trebuchet MS"/>
          <w:b/>
          <w:bCs/>
          <w:i w:val="false"/>
          <w:iCs w:val="false"/>
          <w:color w:val="1B2A4A"/>
          <w:sz w:val="26"/>
          <w:szCs w:val="26"/>
        </w:rPr>
        <w:t xml:space="preserve">Price-Maker vs Price-Taker</w:t>
      </w:r>
    </w:p>
    <w:p>
      <w:pPr>
        <w:spacing w:line="336" w:lineRule="auto"/>
      </w:pPr>
      <w:r>
        <w:rPr>
          <w:rFonts w:ascii="Arial" w:cs="Arial" w:eastAsia="Arial" w:hAnsi="Arial"/>
          <w:color w:val="333333"/>
          <w:sz w:val="22"/>
          <w:szCs w:val="22"/>
        </w:rPr>
        <w:t xml:space="preserve">PC firm = price-</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(horizontal demand line).</w:t>
      </w:r>
    </w:p>
    <w:p>
      <w:pPr>
        <w:spacing w:line="336" w:lineRule="auto"/>
      </w:pPr>
      <w:r>
        <w:rPr>
          <w:rFonts w:ascii="Arial" w:cs="Arial" w:eastAsia="Arial" w:hAnsi="Arial"/>
          <w:color w:val="333333"/>
          <w:sz w:val="22"/>
          <w:szCs w:val="22"/>
        </w:rPr>
        <w:t xml:space="preserve">Monopoly = price-</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(faces downward demand curve).</w:t>
      </w:r>
    </w:p>
    <w:p>
      <w:pPr>
        <w:spacing w:line="336" w:lineRule="auto"/>
      </w:pPr>
      <w:r>
        <w:rPr>
          <w:rFonts w:ascii="Arial" w:cs="Arial" w:eastAsia="Arial" w:hAnsi="Arial"/>
          <w:color w:val="333333"/>
          <w:sz w:val="22"/>
          <w:szCs w:val="22"/>
        </w:rPr>
        <w:t xml:space="preserve">Monopoly chooses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market gives back P.</w:t>
      </w:r>
    </w:p>
    <w:p>
      <w:pPr>
        <w:keepNext/>
        <w:spacing w:line="288" w:lineRule="auto"/>
        <w:jc w:val="left"/>
      </w:pPr>
      <w:r>
        <w:rPr>
          <w:rFonts w:ascii="Trebuchet MS" w:cs="Trebuchet MS" w:eastAsia="Trebuchet MS" w:hAnsi="Trebuchet MS"/>
          <w:b/>
          <w:bCs/>
          <w:i w:val="false"/>
          <w:iCs w:val="false"/>
          <w:color w:val="1B2A4A"/>
          <w:sz w:val="26"/>
          <w:szCs w:val="26"/>
        </w:rPr>
        <w:t xml:space="preserve">The Two-Step Pricing Rule</w:t>
      </w:r>
    </w:p>
    <w:p>
      <w:pPr>
        <w:spacing w:line="336" w:lineRule="auto"/>
      </w:pPr>
      <w:r>
        <w:rPr>
          <w:rFonts w:ascii="Arial" w:cs="Arial" w:eastAsia="Arial" w:hAnsi="Arial"/>
          <w:color w:val="333333"/>
          <w:sz w:val="22"/>
          <w:szCs w:val="22"/>
        </w:rPr>
        <w:t xml:space="preserve">Step 1: Find Q where MR =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Step 2: Trace UP to the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curve to read P.</w:t>
      </w:r>
    </w:p>
    <w:p>
      <w:pPr>
        <w:spacing w:line="336" w:lineRule="auto"/>
      </w:pPr>
      <w:r>
        <w:rPr>
          <w:rFonts w:ascii="Arial" w:cs="Arial" w:eastAsia="Arial" w:hAnsi="Arial"/>
          <w:color w:val="333333"/>
          <w:sz w:val="22"/>
          <w:szCs w:val="22"/>
        </w:rPr>
        <w:t xml:space="preserve">Result: P &gt;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always (monopoly markup).</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Monopoly Pricing: Pick Q where MR = MC</w:t>
      </w:r>
    </w:p>
    <w:p>
      <w:pPr>
        <w:keepNext/>
        <w:spacing w:line="288" w:lineRule="auto"/>
        <w:jc w:val="left"/>
      </w:pPr>
      <w:r>
        <w:rPr>
          <w:rFonts w:ascii="Trebuchet MS" w:cs="Trebuchet MS" w:eastAsia="Trebuchet MS" w:hAnsi="Trebuchet MS"/>
          <w:b/>
          <w:bCs/>
          <w:i w:val="false"/>
          <w:iCs w:val="false"/>
          <w:color w:val="1B2A4A"/>
          <w:sz w:val="26"/>
          <w:szCs w:val="26"/>
        </w:rPr>
        <w:t xml:space="preserve">Reading the Monopoly Pricing Chart</w:t>
      </w:r>
    </w:p>
    <w:p>
      <w:pPr>
        <w:spacing w:line="336" w:lineRule="auto"/>
      </w:pPr>
      <w:r>
        <w:rPr>
          <w:rFonts w:ascii="Arial" w:cs="Arial" w:eastAsia="Arial" w:hAnsi="Arial"/>
          <w:color w:val="333333"/>
          <w:sz w:val="22"/>
          <w:szCs w:val="22"/>
        </w:rPr>
        <w:t xml:space="preserve">On the next chart, MR crosses MC at quantity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At Q=30, the demand curve reads price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Competitive equilibrium where MC=Demand: Q=50, P=$</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Deadweight Loss - The Cost Society Pays</w:t>
      </w:r>
    </w:p>
    <w:p>
      <w:pPr>
        <w:keepNext/>
        <w:spacing w:line="288" w:lineRule="auto"/>
        <w:jc w:val="left"/>
      </w:pPr>
      <w:r>
        <w:rPr>
          <w:rFonts w:ascii="Trebuchet MS" w:cs="Trebuchet MS" w:eastAsia="Trebuchet MS" w:hAnsi="Trebuchet MS"/>
          <w:b/>
          <w:bCs/>
          <w:i w:val="false"/>
          <w:iCs w:val="false"/>
          <w:color w:val="1B2A4A"/>
          <w:sz w:val="26"/>
          <w:szCs w:val="26"/>
        </w:rPr>
        <w:t xml:space="preserve">Two Equilibria, One Chart</w:t>
      </w:r>
    </w:p>
    <w:p>
      <w:pPr>
        <w:spacing w:line="336" w:lineRule="auto"/>
      </w:pPr>
      <w:r>
        <w:rPr>
          <w:rFonts w:ascii="Arial" w:cs="Arial" w:eastAsia="Arial" w:hAnsi="Arial"/>
          <w:color w:val="333333"/>
          <w:sz w:val="22"/>
          <w:szCs w:val="22"/>
        </w:rPr>
        <w:t xml:space="preserve">COMPETITIVE equilibrium: Q=50, P=$</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MONOPOLY equilibrium: Q=30, P=$</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Monopoly produces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FEWER units than competitive.</w:t>
      </w:r>
    </w:p>
    <w:p>
      <w:pPr>
        <w:spacing w:line="336" w:lineRule="auto"/>
      </w:pPr>
      <w:r>
        <w:rPr>
          <w:rFonts w:ascii="Arial" w:cs="Arial" w:eastAsia="Arial" w:hAnsi="Arial"/>
          <w:color w:val="333333"/>
          <w:sz w:val="22"/>
          <w:szCs w:val="22"/>
        </w:rPr>
        <w:t xml:space="preserve">Monopoly charges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MORE per unit.</w:t>
      </w:r>
    </w:p>
    <w:p>
      <w:pPr>
        <w:spacing w:line="336" w:lineRule="auto"/>
      </w:pPr>
      <w:r>
        <w:rPr>
          <w:rFonts w:ascii="Arial" w:cs="Arial" w:eastAsia="Arial" w:hAnsi="Arial"/>
          <w:color w:val="333333"/>
          <w:sz w:val="22"/>
          <w:szCs w:val="22"/>
        </w:rPr>
        <w:t xml:space="preserve">Value that disappears =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LOSS.</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9</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Patented Drugs - The Time-Limited Monopoly</w:t>
      </w:r>
    </w:p>
    <w:p>
      <w:pPr>
        <w:keepNext/>
        <w:spacing w:line="288" w:lineRule="auto"/>
        <w:jc w:val="left"/>
      </w:pPr>
      <w:r>
        <w:rPr>
          <w:rFonts w:ascii="Trebuchet MS" w:cs="Trebuchet MS" w:eastAsia="Trebuchet MS" w:hAnsi="Trebuchet MS"/>
          <w:b/>
          <w:bCs/>
          <w:i w:val="false"/>
          <w:iCs w:val="false"/>
          <w:color w:val="1B2A4A"/>
          <w:sz w:val="26"/>
          <w:szCs w:val="26"/>
        </w:rPr>
        <w:t xml:space="preserve">Reading the Drug Price Chart</w:t>
      </w:r>
    </w:p>
    <w:p>
      <w:pPr>
        <w:spacing w:line="336" w:lineRule="auto"/>
      </w:pPr>
      <w:r>
        <w:rPr>
          <w:rFonts w:ascii="Arial" w:cs="Arial" w:eastAsia="Arial" w:hAnsi="Arial"/>
          <w:color w:val="333333"/>
          <w:sz w:val="22"/>
          <w:szCs w:val="22"/>
        </w:rPr>
        <w:t xml:space="preserve">A U.S. utility patent grants a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-year legal monopoly.</w:t>
      </w:r>
    </w:p>
    <w:p>
      <w:pPr>
        <w:spacing w:line="336" w:lineRule="auto"/>
      </w:pPr>
      <w:r>
        <w:rPr>
          <w:rFonts w:ascii="Arial" w:cs="Arial" w:eastAsia="Arial" w:hAnsi="Arial"/>
          <w:color w:val="333333"/>
          <w:sz w:val="22"/>
          <w:szCs w:val="22"/>
        </w:rPr>
        <w:t xml:space="preserve">On the next chart, brand prices range $180-$</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On the next chart, generic prices range $9-$</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Brand-to-generic price ratio is roughly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times.</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Regulated Monopolies - How Society Manages Them</w:t>
      </w:r>
    </w:p>
    <w:p>
      <w:pPr>
        <w:keepNext/>
        <w:spacing w:line="288" w:lineRule="auto"/>
        <w:jc w:val="left"/>
      </w:pPr>
      <w:r>
        <w:rPr>
          <w:rFonts w:ascii="Trebuchet MS" w:cs="Trebuchet MS" w:eastAsia="Trebuchet MS" w:hAnsi="Trebuchet MS"/>
          <w:b/>
          <w:bCs/>
          <w:i w:val="false"/>
          <w:iCs w:val="false"/>
          <w:color w:val="1B2A4A"/>
          <w:sz w:val="26"/>
          <w:szCs w:val="26"/>
        </w:rPr>
        <w:t xml:space="preserve">Public Utility Regulation</w:t>
      </w:r>
    </w:p>
    <w:p>
      <w:pPr>
        <w:spacing w:line="336" w:lineRule="auto"/>
      </w:pPr>
      <w:r>
        <w:rPr>
          <w:rFonts w:ascii="Arial" w:cs="Arial" w:eastAsia="Arial" w:hAnsi="Arial"/>
          <w:color w:val="333333"/>
          <w:sz w:val="22"/>
          <w:szCs w:val="22"/>
        </w:rPr>
        <w:t xml:space="preserve">State PUBLIC UTILITY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reviews proposed rates.</w:t>
      </w:r>
    </w:p>
    <w:p>
      <w:pPr>
        <w:spacing w:line="336" w:lineRule="auto"/>
      </w:pPr>
      <w:r>
        <w:rPr>
          <w:rFonts w:ascii="Arial" w:cs="Arial" w:eastAsia="Arial" w:hAnsi="Arial"/>
          <w:color w:val="333333"/>
          <w:sz w:val="22"/>
          <w:szCs w:val="22"/>
        </w:rPr>
        <w:t xml:space="preserve">PUC caps prices to LIMIT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loss.</w:t>
      </w:r>
    </w:p>
    <w:p>
      <w:pPr>
        <w:keepNext/>
        <w:spacing w:line="288" w:lineRule="auto"/>
        <w:jc w:val="left"/>
      </w:pPr>
      <w:r>
        <w:rPr>
          <w:rFonts w:ascii="Trebuchet MS" w:cs="Trebuchet MS" w:eastAsia="Trebuchet MS" w:hAnsi="Trebuchet MS"/>
          <w:b/>
          <w:bCs/>
          <w:i w:val="false"/>
          <w:iCs w:val="false"/>
          <w:color w:val="1B2A4A"/>
          <w:sz w:val="26"/>
          <w:szCs w:val="26"/>
        </w:rPr>
        <w:t xml:space="preserve">Patent Regulation</w:t>
      </w:r>
    </w:p>
    <w:p>
      <w:pPr>
        <w:spacing w:line="336" w:lineRule="auto"/>
      </w:pPr>
      <w:r>
        <w:rPr>
          <w:rFonts w:ascii="Arial" w:cs="Arial" w:eastAsia="Arial" w:hAnsi="Arial"/>
          <w:color w:val="333333"/>
          <w:sz w:val="22"/>
          <w:szCs w:val="22"/>
        </w:rPr>
        <w:t xml:space="preserve">Patent = 20-year monopoly granted by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(acronym, 5 letters).</w:t>
      </w:r>
    </w:p>
    <w:p>
      <w:pPr>
        <w:spacing w:line="336" w:lineRule="auto"/>
      </w:pPr>
      <w:r>
        <w:rPr>
          <w:rFonts w:ascii="Arial" w:cs="Arial" w:eastAsia="Arial" w:hAnsi="Arial"/>
          <w:color w:val="333333"/>
          <w:sz w:val="22"/>
          <w:szCs w:val="22"/>
        </w:rPr>
        <w:t xml:space="preserve">Trade: monopoly profit in exchange for public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Unregulated Monopolies - The Antitrust Battleground</w:t>
      </w:r>
    </w:p>
    <w:p>
      <w:pPr>
        <w:keepNext/>
        <w:spacing w:line="288" w:lineRule="auto"/>
        <w:jc w:val="left"/>
      </w:pPr>
      <w:r>
        <w:rPr>
          <w:rFonts w:ascii="Trebuchet MS" w:cs="Trebuchet MS" w:eastAsia="Trebuchet MS" w:hAnsi="Trebuchet MS"/>
          <w:b/>
          <w:bCs/>
          <w:i w:val="false"/>
          <w:iCs w:val="false"/>
          <w:color w:val="1B2A4A"/>
          <w:sz w:val="26"/>
          <w:szCs w:val="26"/>
        </w:rPr>
        <w:t xml:space="preserve">Antitrust Tools</w:t>
      </w:r>
    </w:p>
    <w:p>
      <w:pPr>
        <w:spacing w:line="336" w:lineRule="auto"/>
      </w:pPr>
      <w:r>
        <w:rPr>
          <w:rFonts w:ascii="Arial" w:cs="Arial" w:eastAsia="Arial" w:hAnsi="Arial"/>
          <w:color w:val="333333"/>
          <w:sz w:val="22"/>
          <w:szCs w:val="22"/>
        </w:rPr>
        <w:t xml:space="preserve">The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Act (1890) bans monopolization itself.</w:t>
      </w:r>
    </w:p>
    <w:p>
      <w:pPr>
        <w:spacing w:line="336" w:lineRule="auto"/>
      </w:pPr>
      <w:r>
        <w:rPr>
          <w:rFonts w:ascii="Arial" w:cs="Arial" w:eastAsia="Arial" w:hAnsi="Arial"/>
          <w:color w:val="333333"/>
          <w:sz w:val="22"/>
          <w:szCs w:val="22"/>
        </w:rPr>
        <w:t xml:space="preserve">The CLAYTON Act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blocks anti-competitive mergers.</w:t>
      </w:r>
    </w:p>
    <w:p>
      <w:pPr>
        <w:spacing w:line="336" w:lineRule="auto"/>
      </w:pPr>
      <w:r>
        <w:rPr>
          <w:rFonts w:ascii="Arial" w:cs="Arial" w:eastAsia="Arial" w:hAnsi="Arial"/>
          <w:color w:val="333333"/>
          <w:sz w:val="22"/>
          <w:szCs w:val="22"/>
        </w:rPr>
        <w:t xml:space="preserve">Standard Oil was broken up in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(year).</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12</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Market Structure Terms (1 of 3)</w:t>
      </w:r>
    </w:p>
    <w:p>
      <w:pPr>
        <w:keepNext/>
        <w:spacing w:line="288" w:lineRule="auto"/>
        <w:jc w:val="left"/>
      </w:pPr>
      <w:r>
        <w:rPr>
          <w:rFonts w:ascii="Trebuchet MS" w:cs="Trebuchet MS" w:eastAsia="Trebuchet MS" w:hAnsi="Trebuchet MS"/>
          <w:b/>
          <w:bCs/>
          <w:i w:val="false"/>
          <w:iCs w:val="false"/>
          <w:color w:val="1B2A4A"/>
          <w:sz w:val="26"/>
          <w:szCs w:val="26"/>
        </w:rPr>
        <w:t xml:space="preserve">Three Key Monopoly Terms</w:t>
      </w:r>
    </w:p>
    <w:p>
      <w:pPr>
        <w:spacing w:line="336" w:lineRule="auto"/>
      </w:pPr>
      <w:r>
        <w:rPr>
          <w:rFonts w:ascii="Arial" w:cs="Arial" w:eastAsia="Arial" w:hAnsi="Arial"/>
          <w:color w:val="333333"/>
          <w:sz w:val="22"/>
          <w:szCs w:val="22"/>
        </w:rPr>
        <w:t xml:space="preserve">1.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 market with one seller and no close substitutes.</w:t>
      </w:r>
    </w:p>
    <w:p>
      <w:pPr>
        <w:spacing w:line="336" w:lineRule="auto"/>
      </w:pPr>
      <w:r>
        <w:rPr>
          <w:rFonts w:ascii="Arial" w:cs="Arial" w:eastAsia="Arial" w:hAnsi="Arial"/>
          <w:color w:val="333333"/>
          <w:sz w:val="22"/>
          <w:szCs w:val="22"/>
        </w:rPr>
        <w:t xml:space="preserve">2.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MONOPOLY (1 word) - one firm serves market at lower cost than two.</w:t>
      </w:r>
    </w:p>
    <w:p>
      <w:pPr>
        <w:spacing w:line="336" w:lineRule="auto"/>
      </w:pPr>
      <w:r>
        <w:rPr>
          <w:rFonts w:ascii="Arial" w:cs="Arial" w:eastAsia="Arial" w:hAnsi="Arial"/>
          <w:color w:val="333333"/>
          <w:sz w:val="22"/>
          <w:szCs w:val="22"/>
        </w:rPr>
        <w:t xml:space="preserve">3. MARKET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(1 word) - a firm's ability to raise price above marginal cost; zero in PC, highest in pure monopoly.</w:t>
      </w:r>
    </w:p>
    <w:p>
      <w:pPr>
        <w:spacing w:line="336" w:lineRule="auto"/>
        <w:jc w:val="left"/>
      </w:pPr>
      <w:r>
        <w:rPr>
          <w:rFonts w:ascii="Arial" w:cs="Arial" w:eastAsia="Arial" w:hAnsi="Arial"/>
          <w:b w:val="false"/>
          <w:bCs w:val="false"/>
          <w:i w:val="false"/>
          <w:iCs w:val="false"/>
          <w:color w:val="333333"/>
          <w:sz w:val="22"/>
          <w:szCs w:val="22"/>
        </w:rPr>
        <w:t xml:space="preserve">MONOPOLY - A market structure with ONE seller, no close substitutes for the product, and high barriers preventing new firms from entering; the single firm is a price-maker with significant market power. NATURAL MONOPOLY - A market where one firm can serve the whole market at lower total cost than two or more firms could, usually because of huge fixed infrastructure costs (electric grid, water pipes, rail tracks). MARKET POWER - A firm's ability to raise price above marginal cost without losing all its customers; zero in perfect competition, highest in pure monopoly.</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13</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Market Structure Terms (2 of 3)</w:t>
      </w:r>
    </w:p>
    <w:p>
      <w:pPr>
        <w:keepNext/>
        <w:spacing w:line="288" w:lineRule="auto"/>
        <w:jc w:val="left"/>
      </w:pPr>
      <w:r>
        <w:rPr>
          <w:rFonts w:ascii="Trebuchet MS" w:cs="Trebuchet MS" w:eastAsia="Trebuchet MS" w:hAnsi="Trebuchet MS"/>
          <w:b/>
          <w:bCs/>
          <w:i w:val="false"/>
          <w:iCs w:val="false"/>
          <w:color w:val="1B2A4A"/>
          <w:sz w:val="26"/>
          <w:szCs w:val="26"/>
        </w:rPr>
        <w:t xml:space="preserve">Three More Key Monopoly Terms</w:t>
      </w:r>
    </w:p>
    <w:p>
      <w:pPr>
        <w:spacing w:line="336" w:lineRule="auto"/>
      </w:pPr>
      <w:r>
        <w:rPr>
          <w:rFonts w:ascii="Arial" w:cs="Arial" w:eastAsia="Arial" w:hAnsi="Arial"/>
          <w:color w:val="333333"/>
          <w:sz w:val="22"/>
          <w:szCs w:val="22"/>
        </w:rPr>
        <w:t xml:space="preserve">4.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LOSS (1 word) - welfare triangle society loses to monopoly.</w:t>
      </w:r>
    </w:p>
    <w:p>
      <w:pPr>
        <w:spacing w:line="336" w:lineRule="auto"/>
      </w:pPr>
      <w:r>
        <w:rPr>
          <w:rFonts w:ascii="Arial" w:cs="Arial" w:eastAsia="Arial" w:hAnsi="Arial"/>
          <w:color w:val="333333"/>
          <w:sz w:val="22"/>
          <w:szCs w:val="22"/>
        </w:rPr>
        <w:t xml:space="preserve">5.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MONOPOLY (1 word) - prices/output capped by a government agency.</w:t>
      </w:r>
    </w:p>
    <w:p>
      <w:pPr>
        <w:spacing w:line="336" w:lineRule="auto"/>
      </w:pPr>
      <w:r>
        <w:rPr>
          <w:rFonts w:ascii="Arial" w:cs="Arial" w:eastAsia="Arial" w:hAnsi="Arial"/>
          <w:color w:val="333333"/>
          <w:sz w:val="22"/>
          <w:szCs w:val="22"/>
        </w:rPr>
        <w:t xml:space="preserve">6. PRICE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(1 word) - charging different prices to different buyers.</w:t>
      </w:r>
    </w:p>
    <w:p>
      <w:pPr>
        <w:spacing w:line="336" w:lineRule="auto"/>
        <w:jc w:val="left"/>
      </w:pPr>
      <w:r>
        <w:rPr>
          <w:rFonts w:ascii="Arial" w:cs="Arial" w:eastAsia="Arial" w:hAnsi="Arial"/>
          <w:b w:val="false"/>
          <w:bCs w:val="false"/>
          <w:i w:val="false"/>
          <w:iCs w:val="false"/>
          <w:color w:val="333333"/>
          <w:sz w:val="22"/>
          <w:szCs w:val="22"/>
        </w:rPr>
        <w:t xml:space="preserve">DEADWEIGHT LOSS - The total welfare lost to society when a monopoly produces less output than the competitive equilibrium - the consumer plus producer surplus that simply disappears, shown as a triangle on the monopoly diagram. REGULATED MONOPOLY - A monopoly whose prices, output, or service quality are controlled by a government agency (Public Utility Commission, FCC) to prevent the price-gouging an unregulated monopoly would impose. PRICE DISCRIMINATION - When a monopoly charges DIFFERENT prices to different buyers for the same product based on willingness to pay - common in pharma (country prices), airlines (advance vs last-minute), and software (student vs business pricing).</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Market Structure Terms (3 of 3)</w:t>
      </w:r>
    </w:p>
    <w:p>
      <w:pPr>
        <w:keepNext/>
        <w:spacing w:line="288" w:lineRule="auto"/>
        <w:jc w:val="left"/>
      </w:pPr>
      <w:r>
        <w:rPr>
          <w:rFonts w:ascii="Trebuchet MS" w:cs="Trebuchet MS" w:eastAsia="Trebuchet MS" w:hAnsi="Trebuchet MS"/>
          <w:b/>
          <w:bCs/>
          <w:i w:val="false"/>
          <w:iCs w:val="false"/>
          <w:color w:val="1B2A4A"/>
          <w:sz w:val="26"/>
          <w:szCs w:val="26"/>
        </w:rPr>
        <w:t xml:space="preserve">Four Final Key Monopoly Terms</w:t>
      </w:r>
    </w:p>
    <w:p>
      <w:pPr>
        <w:spacing w:line="336" w:lineRule="auto"/>
      </w:pPr>
      <w:r>
        <w:rPr>
          <w:rFonts w:ascii="Arial" w:cs="Arial" w:eastAsia="Arial" w:hAnsi="Arial"/>
          <w:color w:val="333333"/>
          <w:sz w:val="22"/>
          <w:szCs w:val="22"/>
        </w:rPr>
        <w:t xml:space="preserve">7. PRICE-</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(1 word) - firm that SETS its own price by choosing output.</w:t>
      </w:r>
    </w:p>
    <w:p>
      <w:pPr>
        <w:spacing w:line="336" w:lineRule="auto"/>
      </w:pPr>
      <w:r>
        <w:rPr>
          <w:rFonts w:ascii="Arial" w:cs="Arial" w:eastAsia="Arial" w:hAnsi="Arial"/>
          <w:color w:val="333333"/>
          <w:sz w:val="22"/>
          <w:szCs w:val="22"/>
        </w:rPr>
        <w:t xml:space="preserve">8.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TO ENTRY (1 word) - legal, financial, or tech obstacle to new firms.</w:t>
      </w:r>
    </w:p>
    <w:p>
      <w:pPr>
        <w:spacing w:line="336" w:lineRule="auto"/>
      </w:pPr>
      <w:r>
        <w:rPr>
          <w:rFonts w:ascii="Arial" w:cs="Arial" w:eastAsia="Arial" w:hAnsi="Arial"/>
          <w:color w:val="333333"/>
          <w:sz w:val="22"/>
          <w:szCs w:val="22"/>
        </w:rPr>
        <w:t xml:space="preserve">9. MARGINAL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(1 word) - additional revenue from one more unit sold.</w:t>
      </w:r>
    </w:p>
    <w:p>
      <w:pPr>
        <w:spacing w:line="336" w:lineRule="auto"/>
      </w:pPr>
      <w:r>
        <w:rPr>
          <w:rFonts w:ascii="Arial" w:cs="Arial" w:eastAsia="Arial" w:hAnsi="Arial"/>
          <w:color w:val="333333"/>
          <w:sz w:val="22"/>
          <w:szCs w:val="22"/>
        </w:rPr>
        <w:t xml:space="preserve">10.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(1 word) - 20-year legal monopoly granted by USPTO.</w:t>
      </w:r>
    </w:p>
    <w:p>
      <w:pPr>
        <w:spacing w:line="336" w:lineRule="auto"/>
        <w:jc w:val="left"/>
      </w:pPr>
      <w:r>
        <w:rPr>
          <w:rFonts w:ascii="Arial" w:cs="Arial" w:eastAsia="Arial" w:hAnsi="Arial"/>
          <w:b w:val="false"/>
          <w:bCs w:val="false"/>
          <w:i w:val="false"/>
          <w:iCs w:val="false"/>
          <w:color w:val="333333"/>
          <w:sz w:val="22"/>
          <w:szCs w:val="22"/>
        </w:rPr>
        <w:t xml:space="preserve">PRICE-MAKER - A firm with the power to SET its own price by choosing how much output to sell; opposite of price-taker; signature of a monopoly or strong oligopoly. BARRIER TO ENTRY - A legal, financial, or technological obstacle that prevents new firms from joining a market - patents, government franchises, enormous fixed costs, and network effects are common examples. MARGINAL REVENUE - The additional revenue a firm earns from selling ONE more unit of output; in monopoly, MR is always LOWER than the price because lowering price to sell one more unit drops the price on every unit. PATENT - A legal grant from the government giving the patent holder a TIME-LIMITED monopoly (20 years for U.S. utility patents) on a specific invention; the trade-off is monopoly profit in exchange for disclosing the invention publicly.</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Key Takeaways</w:t>
      </w:r>
    </w:p>
    <w:p>
      <w:pPr>
        <w:keepNext/>
        <w:spacing w:line="288" w:lineRule="auto"/>
        <w:jc w:val="left"/>
      </w:pPr>
      <w:r>
        <w:rPr>
          <w:rFonts w:ascii="Trebuchet MS" w:cs="Trebuchet MS" w:eastAsia="Trebuchet MS" w:hAnsi="Trebuchet MS"/>
          <w:b/>
          <w:bCs/>
          <w:i w:val="false"/>
          <w:iCs w:val="false"/>
          <w:color w:val="1B2A4A"/>
          <w:sz w:val="26"/>
          <w:szCs w:val="26"/>
        </w:rPr>
        <w:t xml:space="preserve">Lesson Wrap-Up Review</w:t>
      </w:r>
    </w:p>
    <w:p>
      <w:pPr>
        <w:spacing w:line="336" w:lineRule="auto"/>
      </w:pPr>
      <w:r>
        <w:rPr>
          <w:rFonts w:ascii="Arial" w:cs="Arial" w:eastAsia="Arial" w:hAnsi="Arial"/>
          <w:color w:val="333333"/>
          <w:sz w:val="22"/>
          <w:szCs w:val="22"/>
        </w:rPr>
        <w:t xml:space="preserve">Monopoly mnemonic: one seller + no substitutes + high barriers + price-</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Two-step pricing rule: pick Q where MR=MC, read P off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Monopoly produces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and charges MORE than competitive.</w:t>
      </w:r>
    </w:p>
    <w:p>
      <w:pPr>
        <w:spacing w:line="336" w:lineRule="auto"/>
      </w:pPr>
      <w:r>
        <w:rPr>
          <w:rFonts w:ascii="Arial" w:cs="Arial" w:eastAsia="Arial" w:hAnsi="Arial"/>
          <w:color w:val="333333"/>
          <w:sz w:val="22"/>
          <w:szCs w:val="22"/>
        </w:rPr>
        <w:t xml:space="preserve">Welfare society loses to monopoly =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loss.</w:t>
      </w:r>
    </w:p>
    <w:p>
      <w:pPr>
        <w:spacing w:line="336" w:lineRule="auto"/>
      </w:pPr>
      <w:r>
        <w:rPr>
          <w:rFonts w:ascii="Arial" w:cs="Arial" w:eastAsia="Arial" w:hAnsi="Arial"/>
          <w:color w:val="333333"/>
          <w:sz w:val="22"/>
          <w:szCs w:val="22"/>
        </w:rPr>
        <w:t xml:space="preserve">Two U.S. policy responses: REGULATE (utilities) or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UP (antitrust).</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2026-06-11T12:34:46.580Z</dcterms:created>
  <dcterms:modified xsi:type="dcterms:W3CDTF">2026-06-11T12:34:46.581Z</dcterms:modified>
</cp:coreProperties>
</file>

<file path=docProps/custom.xml><?xml version="1.0" encoding="utf-8"?>
<Properties xmlns="http://schemas.openxmlformats.org/officeDocument/2006/custom-properties" xmlns:vt="http://schemas.openxmlformats.org/officeDocument/2006/docPropsVTypes"/>
</file>