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MICHELANGELO AND THE SISTINE CHAPEL CEILING</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explore how Michelangelo Buonarroti (1475-1564) painted the Sistine Chapel ceiling between 1508 and 1512 under intense pressure from his patron, Pope Julius II - and what that reveals about art, patronage, and genius in the Renaissance. Students learn the core vocabulary (fresco, commission, patron, scaffold, Pope Julius II, sculptor, the Sistine Chapel, The Creation of Adam, Vasari, and Renaissance) and follow the human story behind one of the world's most famous artworks: a sculptor who did not want the job, took it only under a demanding patron's pressure, and painted about 343 figures and nine scenes from Genesis in the difficult fresco technique. They then analyze an excerpt from Giorgio Vasari's Life of Michelangelo (Gaston du C. de Vere's 1912-1915 translation) as a primary source, in which Vasari describes Michelangelo trying to refuse the commission, Julius II's headstrong insistence, and the physical ordeal of painting with his head thrown back and face turned upward. The lesson is deliberately honest about several points: the popular belief that Michelangelo painted lying flat on his back is a myth - he designed a wooden scaffold and painted standing, reaching upward, as his own sonnet confirms; he worked with assistants for plaster and pigment even though he designed the program and painted the figures himself; the ceiling (1508-1512) is a separate commission from the later Last Judgment on the altar wall (1536-1541); and Vasari's account, written by an admiring fellow artist, is a valuable but biased source that must be read critically. Students leave able to tell the honest story of the ceiling and to read a famous biography as evidence rather than settled fact.</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Fresco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painting technique in which pigment is applied onto fresh, wet plaster so the color soaks in and becomes part of the wall as it dries.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Sistine Chapel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pope's private chapel in the Vatican, whose ceiling Michelangelo painted between 1508 and 1512.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Commission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formal, paid order to create a work of art; Pope Julius II gave Michelangelo the commission for the ceiling.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Patron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wealthy or powerful backer who pays for and directs an artist's work; Michelangelo's patron for the ceiling was Pope Julius II.</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Scaffold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raised wooden platform Michelangelo designed so he could stand and paint the ceiling from just below it - not lie on his back.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Pope Julius 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strong-willed 'Warrior Pope' who commissioned the ceiling and pressured Michelangelo to complete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Sculptor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artist who carves figures from stone or marble; Michelangelo considered himself a sculptor first, not a painter.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Creation of Adam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most famous scene on the ceiling, showing God reaching out to give life to Adam.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Vasari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Giorgio Vasari, the Renaissance artist and biographer whose 1550 book Lives is a main source on Michelangelo.</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Renaissance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'rebirth' of art and learning in Europe (about 1350-1600) that revived the study of ancient Greece and Rome.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whether a great artist always chooses his most famous work, or is sometimes pushed into it. Show the ceiling image and ask how they think it was painted.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at the commission slide, the fresco slide, the scaffold myth-correction slide, and the Vasari sourcing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The Reluctant Painter, and the Primary Source Spotlight (Vasari).</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(exhibit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Ask what students already believe about how the ceiling was painted (surface the lying-down myth to correct it later).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who Michelangelo was, the chapel and its patron, the unwanted commission, the Genesis scenes, The Creation of Adam, fresco, the scaffold myth, the four-year ordeal, the two commissions, and Vasari.</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The Reluctant Painter, Primary Source Spotlight, and the exhibit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 Guided Notes sections 1-5 (who Michelangelo was, the chapel and patron, the commission, the Genesis scenes, The Creation of Adam)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10-16 + Guided Notes sections 6-11 (fresco, the scaffold myth, the ordeal, the two commissions, Vasari, the honest picture)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commissioned Michelangelo to paint the Sistine Chapel ceiling?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Michelangelo feel about the commission to paint the ceiling?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'commission' in the world of art?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term 'fresco' mean?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how Michelangelo painted the ceiling is TRUE?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most famous scene on the Sistine Chapel ceiling?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 'patron' like Pope Julius II?</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best describes the difference between the ceiling and The Last Judgment?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Michelangelo's own sonnet valuable evidence about painting the ceiling?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should a historian treat Giorgio Vasari's biography of Michelangelo?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gives the most HONEST picture of how the ceiling was made?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Roughly how long did it take Michelangelo to paint the ceiling, and what did he mostly paint on it?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gives the most HONEST picture of how Michelangelo painted the ceiling?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must a historian read Vasari's biography of Michelangelo critically?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it tell us that Michelangelo took the ceiling commission reluctantly?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Michelangelo is often imagined lying on his back, happily painting the Sistine ceiling. In 3-4 sentences, give the more HONEST picture: explain (1) how he actually painted the ceiling (his position and technique) and (2) ONE other honest point (for example, that he was a reluctant sculptor pressured by his patron, that he used assistants, or that Vasari's admiring biography must be read critically). Use at least TWO of these terms: fresco, commission, patron, scaffold, sculptor.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Michelangelo and the Sistine Chapel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The Reluctant Painter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Weigh the Evidence (2 questions @ 3 pts + exhibit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patronage the spine of the lesson, not just "Michelangelo was a genius." The key idea students miss is that a powerful PATRON could force an artist to take work he did not want. Draw the relationship on the board: Pope Julius II (money + power) -&gt; commands -&gt; a reluctant Michelangelo. Quiz Q1, Q2, Q7 and Part 3 all test this, so keep returning to 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Attack the lying-on-his-back myth head-on. This is the single most common student belief and the most satisfying to correct. Ask the class how they think he painted it, let the myth surface, THEN reveal the standing scaffold. The word "scaffold" is a Reference Guide term, and Quiz Q5, the Exit Ticket, and the primary source (head thrown back, face upward) all reinforce that he stood and reached up - never reward "lying on his back."</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fresco as a race against drying plaster. Students underrate how hard the technique is. Stress that fresh plaster dries in a day, so every patch had to be finished fast, and a mistake meant chipping it out. This makes the four-year timeline and the physical toll make sense - and sets up why he needed assistants for plaster and pigment.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Do not let the ceiling and the Last Judgment blur together. Many resources (and students) lump all the Sistine frescoes into one. Say it plainly and often: the CEILING is 1508-1512 for Julius II; The Last Judgment is a SEPARATE altar-wall fresco from 1536-1541 for a later pope. Quiz Q8 and Part 3 test exactly this distinction.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Turn Vasari into a sourcing lesson, not a fact sheet. The excerpt is vivid, but the point is HOW to read it. Have students separate what Vasari reliably shows (the commission, the reluctance, the physical ordeal - all backed by Michelangelo's own sonnet) from where his admiration shows through (calling Michelangelo a "divine painter," the dramatic "marvel"). His praise-words are the perfect anchor for discussing bias in a primary source.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Paint Like Michelangelo (For One Minute)</w:t>
      </w:r>
    </w:p>
    <w:p>
      <w:pPr>
        <w:spacing w:line="336" w:lineRule="auto"/>
        <w:jc w:val="left"/>
      </w:pPr>
      <w:r>
        <w:rPr>
          <w:rFonts w:ascii="Arial" w:cs="Arial" w:eastAsia="Arial" w:hAnsi="Arial"/>
          <w:b w:val="false"/>
          <w:bCs w:val="false"/>
          <w:i w:val="false"/>
          <w:iCs w:val="false"/>
          <w:color w:val="333333"/>
          <w:sz w:val="22"/>
          <w:szCs w:val="22"/>
        </w:rPr>
        <w:t xml:space="preserve">Have students tape a blank sheet to the underside of their desk and try to draw a simple figure on it while seated, reaching up - no lying down allowed. After 60 seconds they write two sentences on how their neck, arm, and hand felt, and connect it to why Michelangelo needed a scaffold and wrote a sonnet about the pain. Reinforces the standing-and-reaching reality and corrects the myth; needs only paper and tape.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Fact vs. Flattery: Editing Vasari</w:t>
      </w:r>
    </w:p>
    <w:p>
      <w:pPr>
        <w:spacing w:line="336" w:lineRule="auto"/>
        <w:jc w:val="left"/>
      </w:pPr>
      <w:r>
        <w:rPr>
          <w:rFonts w:ascii="Arial" w:cs="Arial" w:eastAsia="Arial" w:hAnsi="Arial"/>
          <w:b w:val="false"/>
          <w:bCs w:val="false"/>
          <w:i w:val="false"/>
          <w:iCs w:val="false"/>
          <w:color w:val="333333"/>
          <w:sz w:val="22"/>
          <w:szCs w:val="22"/>
        </w:rPr>
        <w:t xml:space="preserve">Give students the Primary Source Spotlight excerpt and have them underline every phrase that is a checkable FACT (e.g., "put forward Raffaello," "head thrown back") in one color and every phrase that is PRAISE or opinion (e.g., "divine painter," "so great a marvel") in another. They then write one sentence explaining what a historian would keep and what they would treat cautiously. Reinforces critical sourcing of a biased biography; needs only the printed excerpt.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Myth-Buster Poster</w:t>
      </w:r>
    </w:p>
    <w:p>
      <w:pPr>
        <w:spacing w:line="336" w:lineRule="auto"/>
        <w:jc w:val="left"/>
      </w:pPr>
      <w:r>
        <w:rPr>
          <w:rFonts w:ascii="Arial" w:cs="Arial" w:eastAsia="Arial" w:hAnsi="Arial"/>
          <w:b w:val="false"/>
          <w:bCs w:val="false"/>
          <w:i w:val="false"/>
          <w:iCs w:val="false"/>
          <w:color w:val="333333"/>
          <w:sz w:val="22"/>
          <w:szCs w:val="22"/>
        </w:rPr>
        <w:t xml:space="preserve">Ask students to make a one-page "myth vs. truth" poster about the Sistine ceiling with at least three pairs (for example: MYTH "he lay on his back" / TRUTH "he stood on a scaffold"; MYTH "he happily agreed" / TRUTH "he was a reluctant sculptor pressured by his patron"; MYTH "he did every task alone" / TRUTH "he had assistants but painted the figures himself"). Reinforces every honesty anchor in the lesson; needs only paper and markers.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Pope Julius II could force even the greatest artist of the age to take a job he did not want. What does that tell us about the power of patrons in the Renaissance?</w:t>
      </w:r>
    </w:p>
    <w:p>
      <w:pPr>
        <w:spacing w:after="80"/>
      </w:pPr>
    </w:p>
    <w:p>
      <w:pPr>
        <w:spacing w:line="336" w:lineRule="auto"/>
        <w:jc w:val="left"/>
      </w:pPr>
      <w:r>
        <w:rPr>
          <w:rFonts w:ascii="Arial" w:cs="Arial" w:eastAsia="Arial" w:hAnsi="Arial"/>
          <w:b/>
          <w:bCs/>
          <w:i w:val="false"/>
          <w:iCs w:val="false"/>
          <w:color w:val="333333"/>
          <w:sz w:val="22"/>
          <w:szCs w:val="22"/>
        </w:rPr>
        <w:t xml:space="preserve">2. Michelangelo considered himself a sculptor, not a painter, yet the ceiling became his most famous work. Does it matter that his greatest achievement was in an art he did not choose?</w:t>
      </w:r>
    </w:p>
    <w:p>
      <w:pPr>
        <w:spacing w:after="80"/>
      </w:pPr>
    </w:p>
    <w:p>
      <w:pPr>
        <w:spacing w:line="336" w:lineRule="auto"/>
        <w:jc w:val="left"/>
      </w:pPr>
      <w:r>
        <w:rPr>
          <w:rFonts w:ascii="Arial" w:cs="Arial" w:eastAsia="Arial" w:hAnsi="Arial"/>
          <w:b/>
          <w:bCs/>
          <w:i w:val="false"/>
          <w:iCs w:val="false"/>
          <w:color w:val="333333"/>
          <w:sz w:val="22"/>
          <w:szCs w:val="22"/>
        </w:rPr>
        <w:t xml:space="preserve">3. Why do you think the myth that Michelangelo painted lying on his back became so popular, even though it is not true? What makes some historical myths stick?</w:t>
      </w:r>
    </w:p>
    <w:p>
      <w:pPr>
        <w:spacing w:after="80"/>
      </w:pPr>
    </w:p>
    <w:p>
      <w:pPr>
        <w:spacing w:line="336" w:lineRule="auto"/>
        <w:jc w:val="left"/>
      </w:pPr>
      <w:r>
        <w:rPr>
          <w:rFonts w:ascii="Arial" w:cs="Arial" w:eastAsia="Arial" w:hAnsi="Arial"/>
          <w:b/>
          <w:bCs/>
          <w:i w:val="false"/>
          <w:iCs w:val="false"/>
          <w:color w:val="333333"/>
          <w:sz w:val="22"/>
          <w:szCs w:val="22"/>
        </w:rPr>
        <w:t xml:space="preserve">4. Michelangelo used assistants for plaster and pigment but painted the figures himself. Does having help make the ceiling any less "his" masterpiece? Why or why not?</w:t>
      </w:r>
    </w:p>
    <w:p>
      <w:pPr>
        <w:spacing w:after="80"/>
      </w:pPr>
    </w:p>
    <w:p>
      <w:pPr>
        <w:spacing w:line="336" w:lineRule="auto"/>
        <w:jc w:val="left"/>
      </w:pPr>
      <w:r>
        <w:rPr>
          <w:rFonts w:ascii="Arial" w:cs="Arial" w:eastAsia="Arial" w:hAnsi="Arial"/>
          <w:b/>
          <w:bCs/>
          <w:i w:val="false"/>
          <w:iCs w:val="false"/>
          <w:color w:val="333333"/>
          <w:sz w:val="22"/>
          <w:szCs w:val="22"/>
        </w:rPr>
        <w:t xml:space="preserve">5. Vasari admired Michelangelo and called him "divine." How can a source written by a fan still be useful to a historian - and what should the historian watch out for?</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2026-08-04T02:12:51.040Z</dcterms:created>
  <dcterms:modified xsi:type="dcterms:W3CDTF">2026-08-04T02:12:51.040Z</dcterms:modified>
</cp:coreProperties>
</file>

<file path=docProps/custom.xml><?xml version="1.0" encoding="utf-8"?>
<Properties xmlns="http://schemas.openxmlformats.org/officeDocument/2006/custom-properties" xmlns:vt="http://schemas.openxmlformats.org/officeDocument/2006/docPropsVTypes"/>
</file>