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LOAN DEFAULT: WHAT HAPPENS WHEN YOU CAN'T PAY</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is the ninth lesson of Unit 5 (Loans &amp; Debt) and one of the most important real-world warnings in the unit: it shows students, step by step, what actually happens when a borrower cannot pay a loan - and, just as important, how to stop the slide before it starts. Students learn that loan default is not a single event but a TIMELINE that gets worse the longer a debt goes unpaid. They master four key terms: DELINQUENCY (being late on a payment - reported at 30, 60, 90, and 120+ days), DEFAULT (falling so far behind the lender treats the loan as broken), COLLECTIONS (the debt sold or handed to an agency to recover), and WAGE GARNISHMENT (a court letting the creditor take part of a paycheck), plus supporting terms like charge-off, judgment, and deferment. Students follow Devon Carter, who borrowed $9,000 for a used car at $300 a month with a good 720 credit score, then lost a job and stopped paying instead of calling the lender. They trace the full timeline: on time (720) -&gt; 30 days delinquent (640, the biggest single drop at -80) -&gt; 60 days (610) -&gt; 90 days (585) -&gt; 120+ days (560) -&gt; charge-off (530) -&gt; collections (505) - a 215-point credit fall. They then work the wage-garnishment math using the actual federal Title III cap (the lesser of 25% of disposable pay or pay above 30 x the $7.25 minimum wage): on $600/week disposable, $150/week is garnished, about $649.50 a month, more than twice the missed $300 payment. A line chart makes the falling credit score visible. Every figure is pinned by gen_money.py. Students read the chart, order the timeline, define the terms, work the garnishment math, and write Devon an advice letter that recommends the smarter moves BEFORE default - calling the lender, a deferment, a hardship plan, or a refinance. By the end, students can explain the default timeline, distinguish delinquency from default, and name the early actions that prevent the worst consequences.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Delinquency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Being late on a loan payment; the account is reported as 30, 60, 90, or 120+ days delinquent the longer it goes unpaid, and each step damages your credit more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Default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Falling so far behind (usually 90-120+ days) that the lender treats the loan as broken and stops expecting normal repayment; it triggers charge-off, collections, and possible legal action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Collections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an unpaid debt is handed or sold to a collection agency whose job is to recover it; a collections account is a serious negative mark on your credit report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Wage garnishment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legal process where, after a creditor sues and wins a court judgment, part of your paycheck is taken before you ever see it to repay the debt (capped by federal law)</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Charge-off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lender writes an unpaid debt off as a loss for accounting (usually after 120-180 days); you STILL owe the money - it is just declared uncollectible by that lender and often sold to collections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Credit score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number (about 300-850) that summarizes how reliably you repay debt; missing payments and going into collections drop it sharply, making future loans harder and more expensive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Judgment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court's official decision that you owe a debt; winning a judgment is what lets a creditor garnish your wages, levy your bank account, or place a lien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Refinance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Replacing a loan with a new one at a lower payment or longer term to make it affordable again, keeping the loan out of default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Deferment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lender-approved pause or reduction of payments for a set time (for hardship like a job loss); it keeps you out of default if you arrange it BEFORE you miss payments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Hardship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reworked payment schedule a lender offers for a hardship like a job loss; it keeps the loan out of default when you arrange it early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"You owe $300 this month and you just lost your job - what actually happens if you DON'T pay?" on the board. Take a few guesses and hold the answer until the timeline slide.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3 (when you can't pay), slide 4 (delinquency vs default), slide 5 (the timeline), slide 6 to read the credit-score chart, slide 7 (collections), slide 8 (wage garnishment), slide 9 (options before default), and slide 10 (the scenario).</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(read the chart) + Part 4 (order the timeline). Students do the vocabulary first so the chart and the timeline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the default timeline). Activity Part 5 (consequences + advice letter)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have students predict, in order, what they think happens if someone stops paying a car loan. Hold the guesses until the timeline and chart slides.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at slide 3 (when you can't pay), slide 4 (delinquency vs default), slide 5 (the timeline), slide 6 (the chart), slide 7 (collections), slide 8 (wage garnishment), slide 9 (options before default), and slide 10 (the scenario).</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Read the Chart (Part 3) + Order the Timeline (Part 4) + the consequences reasoning and advice letter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(when you can't pay, delinquency vs default, the timeline, the chart, collections) + Guided Notes sections 1-4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(wage garnishment, options before default, the scenario) + Guided Notes sections 5-7 + Activity Read the Chart (Part 3) + Order the Timeline (Part 4) + Advice Letter (Part 5)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DELINQUENCY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it mean for a loan to be in DEFAULT?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correct ORDER of the default timeline?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CHARGE-OFF?</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happens when a debt goes to COLLECTIONS?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WAGE GARNISHMENT?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Devon's $9,000 car loan starts at a 720 credit score. After the FIRST 30-day late payment, the score drops to 640. How big is that first drop, and why does it matter?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Devon's credit score falls from 720 (on time) to 505 (collections) across the default timeline. How many points did it fall in total?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creditor must do WHICH of these before it can legally garnish Devon's wages?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Does a CHARGE-OFF mean Devon no longer owes the money?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BEST move a borrower like Devon can make when a payment becomes impossible?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law caps an ordinary-debt wage garnishment at the LESSER of 25% of disposable pay or the amount above 30 x the minimum wage. Devon's disposable pay is $600/week, so 25% is $150/week. About how much is that per month?</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difference between DELINQUENCY and DEFAULT?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step comes LAST on the default timeline?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BEST thing to do when you know you can't make a loan payment?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what happens on the default timeline after a borrower like Devon stops paying, and name one option a borrower has BEFORE default to stop the slide. Use the words 'delinquency,' 'default,' and 'collections'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Loan-Default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Read the Credit-Score Chart (4 questions @ 3 pts: start/end scores, the first drop, the total drop, the overall pattern)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Order the Timeline (5 questions @ 3 pts: correct order, delinquency vs default, the charge-off myth, the garnishment math, the irony)</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Consequences and Advice (three reasoning questions @ 4 pts = 12; final advice letter @ 6 pts: define the terms, trace the timeline, a calculated result, name the stakes, recommend action before default)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"delinquency vs default" the single distinction you drill all period. The most common student error is using the two words interchangeably. Keep a running anchor on the board: DELINQUENT = late (the warning stage, fixable), DEFAULT = the loan is broken (the lender gives up on normal repayment). Every time a step comes up, ask students "is Devon delinquent or in default here?" so the difference becomes automatic.</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Bust the charge-off myth explicitly and more than once. Students hear "charge-off" and assume the debt is forgiven - it is the opposite. A charge-off is just the LENDER's accounting move (writing the loan off as a loss); the borrower still owes every dollar, and the debt is usually sold to collections for pennies on the dollar, then pursued for the full amount. Part 4 Q3 targets this directly; reinforce it whenever it comes up.</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chart's shape, not just its numbers. The pedagogical punch is that the line drops the MOST at the very first step (the 30-day late, -80 points) and only ever steps downward. Have students literally trace the line with a finger and notice that one missed payment does more damage than any single later step, and that the score never recovers within the timeline. This is what makes "act early" feel urgent rather than abstract.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Walk the garnishment formula as a "lesser of two caps" comparison. Students often grab the first number they compute. Make them calculate BOTH caps - 25% of $600 = $150, and $600 - $217.50 = $382.50 - and then explicitly pick the smaller one ($150). Then connect $150/week to ~$649.50/month and put it next to the original $300 payment so the irony lands: skipping the smaller payment forced a much larger 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End every consequence discussion on the prevention move, so students leave empowered rather than scared. The whole timeline could have been stopped with one early phone call. Whenever you finish a grim step (collections, garnishment), pivot to "what could Devon have done at the first missed payment?" - call the lender, ask for a deferment or hardship plan, refinance. The takeaway is agency: if you can't pay, don't hide.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Phone Call</w:t>
      </w:r>
    </w:p>
    <w:p>
      <w:pPr>
        <w:spacing w:line="336" w:lineRule="auto"/>
        <w:jc w:val="left"/>
      </w:pPr>
      <w:r>
        <w:rPr>
          <w:rFonts w:ascii="Arial" w:cs="Arial" w:eastAsia="Arial" w:hAnsi="Arial"/>
          <w:b w:val="false"/>
          <w:bCs w:val="false"/>
          <w:i w:val="false"/>
          <w:iCs w:val="false"/>
          <w:color w:val="333333"/>
          <w:sz w:val="22"/>
          <w:szCs w:val="22"/>
        </w:rPr>
        <w:t xml:space="preserve">Students write a short script (8-12 lines) of the phone call Devon should have made to the lender at the first missed payment: explaining the job loss, asking specifically for a deferment or hardship plan, and proposing a realistic restart date. Turns the abstract "call your lender" advice into concrete words students could actually use;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Build the Default Timeline Poster</w:t>
      </w:r>
    </w:p>
    <w:p>
      <w:pPr>
        <w:spacing w:line="336" w:lineRule="auto"/>
        <w:jc w:val="left"/>
      </w:pPr>
      <w:r>
        <w:rPr>
          <w:rFonts w:ascii="Arial" w:cs="Arial" w:eastAsia="Arial" w:hAnsi="Arial"/>
          <w:b w:val="false"/>
          <w:bCs w:val="false"/>
          <w:i w:val="false"/>
          <w:iCs w:val="false"/>
          <w:color w:val="333333"/>
          <w:sz w:val="22"/>
          <w:szCs w:val="22"/>
        </w:rPr>
        <w:t xml:space="preserve">Students make a one-page visual timeline of loan default with the steps in order (on time -&gt; 30/60/90/120+ days delinquent -&gt; charge-off -&gt; collections -&gt; judgment -&gt; wage garnishment), labeling each step with a one-sentence definition and Devon's credit score at that point. Reinforces the order and the vocabulary in a format a peer could learn from; needs only paper or a slide.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Garnishment Cap Practice</w:t>
      </w:r>
    </w:p>
    <w:p>
      <w:pPr>
        <w:spacing w:line="336" w:lineRule="auto"/>
        <w:jc w:val="left"/>
      </w:pPr>
      <w:r>
        <w:rPr>
          <w:rFonts w:ascii="Arial" w:cs="Arial" w:eastAsia="Arial" w:hAnsi="Arial"/>
          <w:b w:val="false"/>
          <w:bCs w:val="false"/>
          <w:i w:val="false"/>
          <w:iCs w:val="false"/>
          <w:color w:val="333333"/>
          <w:sz w:val="22"/>
          <w:szCs w:val="22"/>
        </w:rPr>
        <w:t xml:space="preserve">Students compute the federal Title III garnishment cap for three made-up weekly disposable-pay amounts (for example $400, $725, and $1,200) using the lesser of 25% of disposable pay or pay above 30 x the $7.25 minimum wage ($217.50). They notice when the 25% cap controls and when the floor controls. Turns the Part 4 calculation into a repeatable skill; needs only a calculator.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Devon's credit score dropped 80 points from a SINGLE 30-day late payment - more than from any later step. Why do you think the first missed payment does so much damage, and does that change how seriously you would treat being one payment behind?</w:t>
      </w:r>
    </w:p>
    <w:p>
      <w:pPr>
        <w:spacing w:after="80"/>
      </w:pPr>
    </w:p>
    <w:p>
      <w:pPr>
        <w:spacing w:line="336" w:lineRule="auto"/>
        <w:jc w:val="left"/>
      </w:pPr>
      <w:r>
        <w:rPr>
          <w:rFonts w:ascii="Arial" w:cs="Arial" w:eastAsia="Arial" w:hAnsi="Arial"/>
          <w:b/>
          <w:bCs/>
          <w:i w:val="false"/>
          <w:iCs w:val="false"/>
          <w:color w:val="333333"/>
          <w:sz w:val="22"/>
          <w:szCs w:val="22"/>
        </w:rPr>
        <w:t xml:space="preserve">2. A charge-off does NOT erase the debt, even though it sounds like it might. Why do you think lenders "charge off" a loan they still expect to collect, and why is it important that borrowers understand they still owe the money?</w:t>
      </w:r>
    </w:p>
    <w:p>
      <w:pPr>
        <w:spacing w:after="80"/>
      </w:pPr>
    </w:p>
    <w:p>
      <w:pPr>
        <w:spacing w:line="336" w:lineRule="auto"/>
        <w:jc w:val="left"/>
      </w:pPr>
      <w:r>
        <w:rPr>
          <w:rFonts w:ascii="Arial" w:cs="Arial" w:eastAsia="Arial" w:hAnsi="Arial"/>
          <w:b/>
          <w:bCs/>
          <w:i w:val="false"/>
          <w:iCs w:val="false"/>
          <w:color w:val="333333"/>
          <w:sz w:val="22"/>
          <w:szCs w:val="22"/>
        </w:rPr>
        <w:t xml:space="preserve">3. Federal law caps wage garnishment so a creditor cannot take a whole paycheck. Why do you think the law protects part of a person's income, even when they clearly owe the debt?</w:t>
      </w:r>
    </w:p>
    <w:p>
      <w:pPr>
        <w:spacing w:after="80"/>
      </w:pPr>
    </w:p>
    <w:p>
      <w:pPr>
        <w:spacing w:line="336" w:lineRule="auto"/>
        <w:jc w:val="left"/>
      </w:pPr>
      <w:r>
        <w:rPr>
          <w:rFonts w:ascii="Arial" w:cs="Arial" w:eastAsia="Arial" w:hAnsi="Arial"/>
          <w:b/>
          <w:bCs/>
          <w:i w:val="false"/>
          <w:iCs w:val="false"/>
          <w:color w:val="333333"/>
          <w:sz w:val="22"/>
          <w:szCs w:val="22"/>
        </w:rPr>
        <w:t xml:space="preserve">4. Devon stopped paying instead of calling the lender. What reasons might make someone avoid contacting a lender when they fall behind, and what would you say to convince a friend to make that call anyway?</w:t>
      </w:r>
    </w:p>
    <w:p>
      <w:pPr>
        <w:spacing w:after="80"/>
      </w:pPr>
    </w:p>
    <w:p>
      <w:pPr>
        <w:spacing w:line="336" w:lineRule="auto"/>
        <w:jc w:val="left"/>
      </w:pPr>
      <w:r>
        <w:rPr>
          <w:rFonts w:ascii="Arial" w:cs="Arial" w:eastAsia="Arial" w:hAnsi="Arial"/>
          <w:b/>
          <w:bCs/>
          <w:i w:val="false"/>
          <w:iCs w:val="false"/>
          <w:color w:val="333333"/>
          <w:sz w:val="22"/>
          <w:szCs w:val="22"/>
        </w:rPr>
        <w:t xml:space="preserve">5. By skipping a $300 payment, Devon ended up losing about $649.50 a month to garnishment plus a 215-point credit drop. What does this say about the real cost of ignoring a debt versus dealing with it early?</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2026-06-29T01:16:28.934Z</dcterms:created>
  <dcterms:modified xsi:type="dcterms:W3CDTF">2026-06-29T01:16:28.934Z</dcterms:modified>
</cp:coreProperties>
</file>

<file path=docProps/custom.xml><?xml version="1.0" encoding="utf-8"?>
<Properties xmlns="http://schemas.openxmlformats.org/officeDocument/2006/custom-properties" xmlns:vt="http://schemas.openxmlformats.org/officeDocument/2006/docPropsVTypes"/>
</file>