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JUSTINIAN AND BYZANTINE LAW</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opens the Byzantium unit by studying one of history’s most influential achievements: the rebuilding of Roman law under Emperor Justinian. Students first learn what the Byzantine Empire was — the eastern continuation of the Roman Empire, centered at Constantinople, whose people still called themselves Romans. They then trace how the law code was actually made: facing centuries of tangled, contradictory Roman law, Justinian ordered and authorized a fresh code, but a commission of legal experts led by the jurist Tribonian did the real work of gathering and editing it (codification). Students identify the four parts of the resulting Corpus Juris Civilis — the Code, the Digest, the Institutes (a textbook for beginning students), and the Novels — and learn why a single written, unified code mattered: the same rules applied everywhere, the law could be taught and applied consistently, and it was preserved for the future. The lesson also covers Empress Theodora’s influence and Justinian’s general Belisarius, whose reconquest of the west was only partial and did not last, before turning to the code’s greatest legacy: it became the foundation of continental European civil law (distinct from English common law). Two real public-domain mosaics from San Vitale in Ravenna — of Justinian and of Theodora — make the period concrete. The centerpiece is a scaffolded Primary Source Spotlight in which students read the famous opening of the Institutes on justice and law (Moyle’s 1883 translation), practicing sourcing, comprehension, and analysis, and finishing by drafting a report that introduces the new code to a law school.</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Byzantine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eastern continuation of the Roman Empire, centered at Constantinople, which lasted for centuries after the western Roman Empire fell; 'Byzantine' is a later scholarly label, and its own people called themselves Romans.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capital of the Byzantine (eastern Roman) Empire, a great Christian trading city on the strait between Europe and Asia, founded by the emperor Constantine.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Byzantine emperor who ruled from 527 to 565 CE and ordered Rome's scattered laws collected and rewritten into a single organized code; he authorized the work but did not write the laws himself.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Theodora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Justinian's empress and closest adviser, a powerful figure at court who influenced his decisions, most famously urging him to hold the throne during the Nika riots of 532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Corpus Juris Civilis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'Body of Civil Law,' the complete collection of Roman law produced under Justinian; it had four parts: the Code, the Digest, the Institutes, and the Novels.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Tribonian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jurist (legal expert) who led the commission Justinian appointed to gather, edit, and organize centuries of Roman law into the new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Digest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part of the Corpus Juris Civilis that organized the writings and opinions of earlier Roman legal experts into one authoritative reference.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Institutes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part of the Corpus Juris Civilis written as a textbook to teach the basics of law to beginning students.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codification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collecting scattered laws and organizing them into a single, written, systematic code.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civil law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legal system based on a comprehensive written code of rules; most of continental Europe and Latin America built their civil law on the Roman tradition Justinian preserved.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why an emperor would spend years and a fortune reorganizing old laws instead of conquering new land. Preview the honest frame — Justinian ordered the code, but a commission of experts led by Tribonian did the 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Byzantine Empire (Rome’s eastern half), Justinian, Theodora, Tribonian’s commission and codification, the four parts of the Corpus Juris Civilis, why a written code mattered, the partial reconquest under Belisarius, and the civil-law legacy.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(the opening of the Institutes, trans. Moyle, 1883).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(law school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why is a written, organized law code such a big deal? Set the honest frame that Justinian authorized the code but Tribonian’s commission built it.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Byzantine Empire, Justinian and Theodora, Tribonian’s codification, the four parts of the code, why it mattered, Belisarius’s partial reconquest, and the civil-law legacy.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law school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1-3 (the Byzantine Empire, Justinian, Theodora)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8-13 + Guided Notes sections 4-8 (Tribonian’s commission, the four parts, why the code mattered, the reconquest, the civil-law legacy)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Byzantine Empire?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people of the Byzantine Empire call themselves?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Justinian?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Did Justinian personally write the laws in his code?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led the commission that gathered and organized Roman law into the new code?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Corpus Juris Civilis?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many parts did the Corpus Juris Civilis have, and what were they?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part of the Corpus Juris Civilis was a textbook for beginning law students?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codification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with Justinian's reconquest of the western Roman lands under the general Belisarius?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Theodora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Justinian's law code had its greatest lasting influence 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Byzantine Empire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Justinian's greatest achievement in law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Justinian's legal code most influenced: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 is remembered above all for Byzantine law. In 3-4 sentences, explain what the Corpus Juris Civilis was and why having Roman law collected into a single written code mattered. Be accurate: Justinian ordered and authorized the work, but a commission led by the jurist Tribonian actually compiled and edited existing Roman law.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cloze sentences,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Draft the Law School Report (2 questions @ 3 pts +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Hold the central honesty anchor all lesson: Justinian ORDERED and authorized the code and gave it his name, but a commission led by the jurist Tribonian did the actual gathering and editing. Every time a student says ‘Justinian wrote the laws,’ gently recast it to ‘Justinian had the laws collected’ or ‘Tribonian’s commission compiled them.’ Quiz Q4 and Activity Part 5 Q1 make students correct this error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Pre-empt the ‘Byzantine’ naming confusion. Students often think the empire suddenly became a new ‘Byzantine’ civilization; make clear that ‘Byzantine’ is a label historians invented later, and the empire’s own people called themselves Romans and saw their state as Rome continuing in the east. Quiz Q2 rewards this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four parts of the Corpus Juris Civilis as a set, and keep them distinct: the Code (emperors’ laws), the Digest (experts’ opinions), the Institutes (the beginners’ textbook), and the Novels (Justinian’s new laws). A quick four-box board chart prevents students from conflating them. Stress that the Institutes — the student textbook — is the part the primary source comes from.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reconquest’s outcome honest and memorable: Belisarius really did win back parts of Italy, North Africa, and the coast, but the gains were partial, hugely expensive, and soon lost — the whole empire was NOT restored. Frame it as the reason the LAW code, not the wars, is Justinian’s lasting legacy. Quiz Q10 and Activity Part 5 Q2 reward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Institutes excerpt before students read: it is an official law textbook, not a private letter, produced by the commission to TEACH law. Pre-teach the sourcing move (what kind of text, from which part of the code, why it is public domain), then have students notice how its clear definitions and deliberately simple beginner’s path model exactly what a written, teachable code is for.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Four-Part Code Chart</w:t>
      </w:r>
    </w:p>
    <w:p>
      <w:pPr>
        <w:spacing w:line="336" w:lineRule="auto"/>
        <w:jc w:val="left"/>
      </w:pPr>
      <w:r>
        <w:rPr>
          <w:rFonts w:ascii="Arial" w:cs="Arial" w:eastAsia="Arial" w:hAnsi="Arial"/>
          <w:b w:val="false"/>
          <w:bCs w:val="false"/>
          <w:i w:val="false"/>
          <w:iCs w:val="false"/>
          <w:color w:val="333333"/>
          <w:sz w:val="22"/>
          <w:szCs w:val="22"/>
        </w:rPr>
        <w:t xml:space="preserve">Give students a blank four-box chart labeled Code, Digest, Institutes, and Novels, and have them fill each box with what that part contained and who it was for (for example, the Institutes = a textbook for beginning students). Then have them write one sentence at the bottom explaining why an entire legal system needed both an expert reference (the Digest) and a beginner’s textbook (the Institutes). Reinforces the four-part structure;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Codify the Classroom</w:t>
      </w:r>
    </w:p>
    <w:p>
      <w:pPr>
        <w:spacing w:line="336" w:lineRule="auto"/>
        <w:jc w:val="left"/>
      </w:pPr>
      <w:r>
        <w:rPr>
          <w:rFonts w:ascii="Arial" w:cs="Arial" w:eastAsia="Arial" w:hAnsi="Arial"/>
          <w:b w:val="false"/>
          <w:bCs w:val="false"/>
          <w:i w:val="false"/>
          <w:iCs w:val="false"/>
          <w:color w:val="333333"/>
          <w:sz w:val="22"/>
          <w:szCs w:val="22"/>
        </w:rPr>
        <w:t xml:space="preserve">Have students imagine their school’s rules exist only as scattered, contradictory notes from different teachers over many years. In small groups, have them ‘codify’ a short section — collecting the rules, cutting contradictions, and organizing what remains into a single clear written code — then write two sentences on what improved once the rules were written and unified. Reinforces the concept of codification;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From Justinian to Today</w:t>
      </w:r>
    </w:p>
    <w:p>
      <w:pPr>
        <w:spacing w:line="336" w:lineRule="auto"/>
        <w:jc w:val="left"/>
      </w:pPr>
      <w:r>
        <w:rPr>
          <w:rFonts w:ascii="Arial" w:cs="Arial" w:eastAsia="Arial" w:hAnsi="Arial"/>
          <w:b w:val="false"/>
          <w:bCs w:val="false"/>
          <w:i w:val="false"/>
          <w:iCs w:val="false"/>
          <w:color w:val="333333"/>
          <w:sz w:val="22"/>
          <w:szCs w:val="22"/>
        </w:rPr>
        <w:t xml:space="preserve">Give students a short list of modern regions and their legal traditions (for example, France, Germany, and much of Latin America follow civil law; England and much of the United States follow common law). Have them label which trace back to Justinian’s codified Roman tradition and which do not, then write one sentence explaining the difference between a system built on one written code and one built on judges’ past decisions. Reinforces the legacy;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Justinian put his own name on a law code that a commission of experts actually compiled. Why might a ruler want his name on such a project, and does it matter for history that he did not personally write the laws?</w:t>
      </w:r>
    </w:p>
    <w:p>
      <w:pPr>
        <w:spacing w:after="80"/>
      </w:pPr>
    </w:p>
    <w:p>
      <w:pPr>
        <w:spacing w:line="336" w:lineRule="auto"/>
        <w:jc w:val="left"/>
      </w:pPr>
      <w:r>
        <w:rPr>
          <w:rFonts w:ascii="Arial" w:cs="Arial" w:eastAsia="Arial" w:hAnsi="Arial"/>
          <w:b/>
          <w:bCs/>
          <w:i w:val="false"/>
          <w:iCs w:val="false"/>
          <w:color w:val="333333"/>
          <w:sz w:val="22"/>
          <w:szCs w:val="22"/>
        </w:rPr>
        <w:t xml:space="preserve">2. Before Justinian, Roman law was a tangle of contradictory rulings piled up over centuries. What problems could that cause for ordinary people, and how does writing law into one organized code help?</w:t>
      </w:r>
    </w:p>
    <w:p>
      <w:pPr>
        <w:spacing w:after="80"/>
      </w:pPr>
    </w:p>
    <w:p>
      <w:pPr>
        <w:spacing w:line="336" w:lineRule="auto"/>
        <w:jc w:val="left"/>
      </w:pPr>
      <w:r>
        <w:rPr>
          <w:rFonts w:ascii="Arial" w:cs="Arial" w:eastAsia="Arial" w:hAnsi="Arial"/>
          <w:b/>
          <w:bCs/>
          <w:i w:val="false"/>
          <w:iCs w:val="false"/>
          <w:color w:val="333333"/>
          <w:sz w:val="22"/>
          <w:szCs w:val="22"/>
        </w:rPr>
        <w:t xml:space="preserve">3. The Corpus Juris Civilis included a textbook (the Institutes) for beginning students. Why would the people building a legal code bother to write a book meant to teach it?</w:t>
      </w:r>
    </w:p>
    <w:p>
      <w:pPr>
        <w:spacing w:after="80"/>
      </w:pPr>
    </w:p>
    <w:p>
      <w:pPr>
        <w:spacing w:line="336" w:lineRule="auto"/>
        <w:jc w:val="left"/>
      </w:pPr>
      <w:r>
        <w:rPr>
          <w:rFonts w:ascii="Arial" w:cs="Arial" w:eastAsia="Arial" w:hAnsi="Arial"/>
          <w:b/>
          <w:bCs/>
          <w:i w:val="false"/>
          <w:iCs w:val="false"/>
          <w:color w:val="333333"/>
          <w:sz w:val="22"/>
          <w:szCs w:val="22"/>
        </w:rPr>
        <w:t xml:space="preserve">4. Justinian’s general Belisarius won back part of the old Roman west, but those gains soon slipped away, while the law code lasted for over a thousand years. Why do you think the code outlasted the conquests?</w:t>
      </w:r>
    </w:p>
    <w:p>
      <w:pPr>
        <w:spacing w:after="80"/>
      </w:pPr>
    </w:p>
    <w:p>
      <w:pPr>
        <w:spacing w:line="336" w:lineRule="auto"/>
        <w:jc w:val="left"/>
      </w:pPr>
      <w:r>
        <w:rPr>
          <w:rFonts w:ascii="Arial" w:cs="Arial" w:eastAsia="Arial" w:hAnsi="Arial"/>
          <w:b/>
          <w:bCs/>
          <w:i w:val="false"/>
          <w:iCs w:val="false"/>
          <w:color w:val="333333"/>
          <w:sz w:val="22"/>
          <w:szCs w:val="22"/>
        </w:rPr>
        <w:t xml:space="preserve">5. Much of continental Europe and Latin America built their civil law on Justinian’s Roman tradition, while England went a different way with common law. Why might a single written master code appeal to some societies more than a system built on judges’ past decisions?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2026-07-27T16:23:24.968Z</dcterms:created>
  <dcterms:modified xsi:type="dcterms:W3CDTF">2026-07-27T16:23:24.968Z</dcterms:modified>
</cp:coreProperties>
</file>

<file path=docProps/custom.xml><?xml version="1.0" encoding="utf-8"?>
<Properties xmlns="http://schemas.openxmlformats.org/officeDocument/2006/custom-properties" xmlns:vt="http://schemas.openxmlformats.org/officeDocument/2006/docPropsVTypes"/>
</file>