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E8735A" w:sz="12"/>
              <w:left w:val="none"/>
              <w:bottom w:val="single" w:color="E8735A" w:sz="8"/>
              <w:right w:val="none"/>
            </w:tcBorders>
            <w:shd w:fill="1B2A4A" w:val="clear"/>
            <w:tcMar>
              <w:top w:type="dxa" w:w="160"/>
              <w:left w:type="dxa" w:w="120"/>
              <w:bottom w:type="dxa" w:w="120"/>
              <w:right w:type="dxa" w:w="120"/>
            </w:tcMar>
          </w:tcPr>
          <w:p>
            <w:pPr>
              <w:spacing w:after="40"/>
              <w:jc w:val="left"/>
            </w:pPr>
            <w:r>
              <w:rPr>
                <w:rFonts w:ascii="Trebuchet MS" w:cs="Trebuchet MS" w:eastAsia="Trebuchet MS" w:hAnsi="Trebuchet MS"/>
                <w:color w:val="FFFFFF"/>
                <w:spacing w:val="30"/>
                <w:sz w:val="18"/>
                <w:szCs w:val="18"/>
              </w:rPr>
              <w:t xml:space="preserve">WORLD HISTORY</w:t>
            </w:r>
          </w:p>
          <w:p>
            <w:pPr>
              <w:pStyle w:val="Heading1"/>
              <w:spacing w:after="40"/>
              <w:jc w:val="center"/>
            </w:pPr>
            <w:r>
              <w:rPr>
                <w:rFonts w:ascii="Trebuchet MS" w:cs="Trebuchet MS" w:eastAsia="Trebuchet MS" w:hAnsi="Trebuchet MS"/>
                <w:b/>
                <w:bCs/>
                <w:color w:val="FFFFFF"/>
                <w:spacing w:val="15"/>
                <w:sz w:val="40"/>
                <w:szCs w:val="40"/>
              </w:rPr>
              <w:t xml:space="preserve">INDIAN MATHEMATICS AND THE INVENTION OF ZERO</w:t>
            </w:r>
          </w:p>
          <w:p>
            <w:pPr>
              <w:jc w:val="left"/>
            </w:pPr>
            <w:r>
              <w:rPr>
                <w:rFonts w:ascii="Trebuchet MS" w:cs="Trebuchet MS" w:eastAsia="Trebuchet MS" w:hAnsi="Trebuchet MS"/>
                <w:color w:val="FFFFFF"/>
                <w:spacing w:val="10"/>
                <w:sz w:val="20"/>
                <w:szCs w:val="20"/>
              </w:rPr>
              <w:t xml:space="preserve">TEACHER GUIDE - EVERYTHING YOU NEED</w:t>
            </w:r>
          </w:p>
        </w:tc>
      </w:tr>
    </w:tbl>
    <w:p>
      <w:pPr>
        <w:spacing w:after="200"/>
      </w:pPr>
    </w:p>
    <w:p>
      <w:pPr>
        <w:pStyle w:val="Heading2"/>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1</w:t>
      </w:r>
    </w:p>
    <w:p>
      <w:pPr>
        <w:pStyle w:val="Heading3"/>
        <w:keepNext/>
        <w:keepLines/>
        <w:pBdr>
          <w:bottom w:val="single" w:color="2A9D8F" w:sz="6" w:space="4"/>
        </w:pBdr>
        <w:spacing w:after="40" w:before="60"/>
      </w:pPr>
      <w:r>
        <w:rPr>
          <w:rFonts w:ascii="Trebuchet MS" w:cs="Trebuchet MS" w:eastAsia="Trebuchet MS" w:hAnsi="Trebuchet MS"/>
          <w:b/>
          <w:bCs/>
          <w:color w:val="1B2A4A"/>
          <w:sz w:val="28"/>
          <w:szCs w:val="28"/>
        </w:rPr>
        <w:t xml:space="preserve">What's Included</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7020"/>
        <w:gridCol w:w="2340"/>
      </w:tblGrid>
      <w:tr>
        <w:trPr>
          <w:cantSplit/>
          <w:tblHeader/>
          <w:trHeight w:val="280" w:hRule="atLeast"/>
        </w:trPr>
        <w:tc>
          <w:tcPr>
            <w:tcW w:type="dxa" w:w="702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Component</w:t>
            </w:r>
          </w:p>
        </w:tc>
        <w:tc>
          <w:tcPr>
            <w:tcW w:type="dxa" w:w="234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Format</w:t>
            </w:r>
          </w:p>
        </w:tc>
      </w:tr>
      <w:tr>
        <w:trPr>
          <w:trHeight w:val="240" w:hRule="atLeast"/>
        </w:trPr>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Guided Notes - Student</w:t>
            </w:r>
          </w:p>
        </w:tc>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Guided Notes - Teacher Key</w:t>
            </w:r>
          </w:p>
        </w:tc>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Activity - Student</w:t>
            </w:r>
          </w:p>
        </w:tc>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Activity - Answer Key</w:t>
            </w:r>
          </w:p>
        </w:tc>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Quiz - Student</w:t>
            </w:r>
          </w:p>
        </w:tc>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Quiz - Answer Key</w:t>
            </w:r>
          </w:p>
        </w:tc>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Exit Ticket - Student</w:t>
            </w:r>
          </w:p>
        </w:tc>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Exit Ticket - Answer Key</w:t>
            </w:r>
          </w:p>
        </w:tc>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Teacher Guide</w:t>
            </w:r>
          </w:p>
        </w:tc>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Slides</w:t>
            </w:r>
          </w:p>
        </w:tc>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Slides</w:t>
            </w:r>
          </w:p>
        </w:tc>
      </w:tr>
    </w:tbl>
    <w:p>
      <w:pPr>
        <w:spacing w:after="200"/>
      </w:pPr>
    </w:p>
    <w:p>
      <w:pPr>
        <w:pStyle w:val="Heading2"/>
        <w:keepNext/>
        <w:keepLines/>
        <w:shd w:fill="E8735A" w:val="clear"/>
        <w:spacing w:after="60" w:before="200" w:line="300" w:lineRule="auto"/>
        <w:ind w:left="120" w:right="120"/>
      </w:pPr>
      <w:r>
        <w:rPr>
          <w:rFonts w:ascii="Trebuchet MS" w:cs="Trebuchet MS" w:eastAsia="Trebuchet MS" w:hAnsi="Trebuchet MS"/>
          <w:b/>
          <w:bCs/>
          <w:color w:val="1B2A4A"/>
          <w:spacing w:val="23"/>
          <w:sz w:val="22"/>
          <w:szCs w:val="22"/>
        </w:rPr>
        <w:t xml:space="preserve">SECTION 2</w:t>
      </w:r>
    </w:p>
    <w:p>
      <w:pPr>
        <w:pStyle w:val="Heading3"/>
        <w:keepNext/>
        <w:keepLines/>
        <w:pBdr>
          <w:bottom w:val="single" w:color="E8735A" w:sz="6" w:space="4"/>
        </w:pBdr>
        <w:spacing w:after="40" w:before="60"/>
      </w:pPr>
      <w:r>
        <w:rPr>
          <w:rFonts w:ascii="Trebuchet MS" w:cs="Trebuchet MS" w:eastAsia="Trebuchet MS" w:hAnsi="Trebuchet MS"/>
          <w:b/>
          <w:bCs/>
          <w:color w:val="1B2A4A"/>
          <w:sz w:val="28"/>
          <w:szCs w:val="28"/>
        </w:rPr>
        <w:t xml:space="preserve">Overview</w:t>
      </w:r>
    </w:p>
    <w:p>
      <w:pPr>
        <w:spacing w:after="120"/>
      </w:pPr>
      <w:r>
        <w:rPr>
          <w:rFonts w:ascii="Arial" w:cs="Arial" w:eastAsia="Arial" w:hAnsi="Arial"/>
          <w:b/>
          <w:bCs/>
          <w:color w:val="1B2A4A"/>
          <w:sz w:val="22"/>
          <w:szCs w:val="22"/>
        </w:rPr>
        <w:t xml:space="preserve">Subject: </w:t>
      </w:r>
      <w:r>
        <w:rPr>
          <w:rFonts w:ascii="Arial" w:cs="Arial" w:eastAsia="Arial" w:hAnsi="Arial"/>
          <w:color w:val="333333"/>
          <w:sz w:val="22"/>
          <w:szCs w:val="22"/>
        </w:rPr>
        <w:t xml:space="preserve">World History</w:t>
      </w:r>
      <w:r>
        <w:rPr>
          <w:rFonts w:ascii="Arial" w:cs="Arial" w:eastAsia="Arial" w:hAnsi="Arial"/>
          <w:color w:val="555555"/>
          <w:sz w:val="22"/>
          <w:szCs w:val="22"/>
        </w:rPr>
        <w:t xml:space="preserve">    |    </w:t>
      </w:r>
      <w:r>
        <w:rPr>
          <w:rFonts w:ascii="Arial" w:cs="Arial" w:eastAsia="Arial" w:hAnsi="Arial"/>
          <w:b/>
          <w:bCs/>
          <w:color w:val="1B2A4A"/>
          <w:sz w:val="22"/>
          <w:szCs w:val="22"/>
        </w:rPr>
        <w:t xml:space="preserve">Grade Level: </w:t>
      </w:r>
      <w:r>
        <w:rPr>
          <w:rFonts w:ascii="Arial" w:cs="Arial" w:eastAsia="Arial" w:hAnsi="Arial"/>
          <w:color w:val="333333"/>
          <w:sz w:val="22"/>
          <w:szCs w:val="22"/>
        </w:rPr>
        <w:t xml:space="preserve">9-12</w:t>
      </w:r>
    </w:p>
    <w:p>
      <w:pPr>
        <w:spacing w:line="336" w:lineRule="auto"/>
        <w:jc w:val="left"/>
      </w:pPr>
      <w:r>
        <w:rPr>
          <w:rFonts w:ascii="Arial" w:cs="Arial" w:eastAsia="Arial" w:hAnsi="Arial"/>
          <w:b w:val="false"/>
          <w:bCs w:val="false"/>
          <w:i w:val="false"/>
          <w:iCs w:val="false"/>
          <w:color w:val="333333"/>
          <w:sz w:val="22"/>
          <w:szCs w:val="22"/>
        </w:rPr>
        <w:t xml:space="preserve">In this lesson students explore one of the most important ideas in the history of mathematics: how classical Indian mathematicians turned zero into a number. Students first see why numbers were hard to write and calculate before place value and a symbol for nothing (older systems like Roman numerals had neither). They then learn the decimal place-value system — base ten, using just the digits 0 through 9 — and the crucial distinction at the heart of the lesson: many cultures used a placeholder mark, but India’s leap was treating zero as a true number you can add, subtract, and multiply. Students meet Brahmagupta, who in 628 CE wrote the first known rules for zero and negative numbers, and they practice historical honesty: some of his rules (dividing by zero) were wrong, because division by zero is undefined. The heart of the lesson is a source-analysis skill: in a scaffolded Primary Source Spotlight, students read Brahmagupta’s own rules for zero (sourcing, comprehension, and analysis questions), learning to admire a genuine breakthrough while spotting the rule that modern mathematics shows is wrong. Students also see how these Indian numerals spread through the Islamic world to Europe as the mislabeled ‘Arabic numerals.’ They finish by writing a museum exhibit panel that tells the story of zero accurately and honestly.</w:t>
      </w:r>
    </w:p>
    <w:p>
      <w:pPr>
        <w:spacing w:after="160"/>
      </w:pPr>
    </w:p>
    <w:p>
      <w:pPr>
        <w:pStyle w:val="Heading3"/>
        <w:spacing w:line="288" w:lineRule="auto"/>
        <w:jc w:val="left"/>
      </w:pPr>
      <w:r>
        <w:rPr>
          <w:rFonts w:ascii="Arial" w:cs="Arial" w:eastAsia="Arial" w:hAnsi="Arial"/>
          <w:b/>
          <w:bCs/>
          <w:i w:val="false"/>
          <w:iCs w:val="false"/>
          <w:color w:val="333333"/>
          <w:sz w:val="22"/>
          <w:szCs w:val="22"/>
        </w:rPr>
        <w:t xml:space="preserve">Key Vocabulary</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340"/>
        <w:gridCol w:w="7020"/>
      </w:tblGrid>
      <w:tr>
        <w:trPr>
          <w:cantSplit/>
          <w:tblHeader/>
          <w:trHeight w:val="280" w:hRule="atLeast"/>
        </w:trPr>
        <w:tc>
          <w:tcPr>
            <w:tcW w:type="dxa" w:w="234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Term</w:t>
            </w:r>
          </w:p>
        </w:tc>
        <w:tc>
          <w:tcPr>
            <w:tcW w:type="dxa" w:w="702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Definition</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Zero</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 number and placeholder representing 'nothing' that Indian mathematicians treated as a true number you can add, subtract, and multiply.</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Place value</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idea that a digit's value depends on its position in a number, so the 2 in 205 means two hundred while the 2 in 25 means twenty.</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Decimal system</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base-10 number system that writes any number using place value and just ten digits, 0 through 9; developed in India and now used worldwide.</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Brahmagupta</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Indian mathematician who, in 628 CE, wrote the first known rules for calculating with zero and with negative numbers.</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Negative numbers</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Numbers less than zero, pictured as debts, for which Brahmagupta also wrote arithmetic rules alongside zero.</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Placeholder</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 symbol that holds an empty position in a number, like the 0 in 205, so the other digits keep their correct place value.</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Bakhshali manuscript</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An ancient Indian mathematical text on birch bark that contains one of the oldest recorded uses of a zero symbol, a dot.</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al-Khwarizmi</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Persian mathematician of the Islamic Golden Age whose books helped spread Indian numerals and the decimal system westward.</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Arabic numerals</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digits 0 through 9 used worldwide today, which were really invented in India and reached Europe through the Islamic world.</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Brahmasphutasiddhanta</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Brahmagupta's 628 CE book on astronomy and mathematics, in which he first treated zero as a number with its own arithmetic rules.</w:t>
            </w:r>
          </w:p>
        </w:tc>
      </w:tr>
    </w:tbl>
    <w:p>
      <w:pPr>
        <w:spacing w:after="200"/>
      </w:pPr>
    </w:p>
    <w:p>
      <w:pPr>
        <w:pStyle w:val="Heading2"/>
        <w:keepNext/>
        <w:keepLines/>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3</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Suggested Pacing</w:t>
      </w:r>
    </w:p>
    <w:p>
      <w:pPr>
        <w:pStyle w:val="Heading3"/>
        <w:spacing w:line="288" w:lineRule="auto"/>
        <w:jc w:val="left"/>
      </w:pPr>
      <w:r>
        <w:rPr>
          <w:rFonts w:ascii="Arial" w:cs="Arial" w:eastAsia="Arial" w:hAnsi="Arial"/>
          <w:b/>
          <w:bCs/>
          <w:i w:val="false"/>
          <w:iCs w:val="false"/>
          <w:color w:val="1B2A4A"/>
          <w:sz w:val="22"/>
          <w:szCs w:val="22"/>
        </w:rPr>
        <w:t xml:space="preserve">Standard period (one day, 50 minutes)</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37"/>
        <w:gridCol w:w="1337"/>
        <w:gridCol w:w="6686"/>
      </w:tblGrid>
      <w:tr>
        <w:trPr>
          <w:cantSplit/>
          <w:tblHeader/>
          <w:trHeight w:val="280" w:hRule="atLeast"/>
        </w:trPr>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Time</w:t>
            </w:r>
          </w:p>
        </w:tc>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Duration</w:t>
            </w:r>
          </w:p>
        </w:tc>
        <w:tc>
          <w:tcPr>
            <w:tcW w:type="dxa" w:w="668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Activity</w:t>
            </w:r>
          </w:p>
        </w:tc>
      </w:tr>
      <w:tr>
        <w:trPr>
          <w:trHeight w:val="240" w:hRule="atLeast"/>
        </w:trPr>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0-5 min</w:t>
            </w:r>
          </w:p>
        </w:tc>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 min</w:t>
            </w:r>
          </w:p>
        </w:tc>
        <w:tc>
          <w:tcPr>
            <w:tcW w:type="dxa" w:w="668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Hook: ask students to write 1,000,205 with no symbol for zero, then reveal how a placeholder and a number for "nothing" solve the problem.</w:t>
            </w:r>
          </w:p>
        </w:tc>
      </w:tr>
      <w:tr>
        <w:trPr>
          <w:trHeight w:val="240" w:hRule="atLeast"/>
        </w:trPr>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5-25 min</w:t>
            </w:r>
          </w:p>
        </w:tc>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20 min</w:t>
            </w:r>
          </w:p>
        </w:tc>
        <w:tc>
          <w:tcPr>
            <w:tcW w:type="dxa" w:w="668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Run the slide deck + Guided Notes. Pause on placeholder-versus-number, Brahmagupta’s 628 CE rules, and the honesty point that he got dividing by zero wrong.</w:t>
            </w:r>
          </w:p>
        </w:tc>
      </w:tr>
      <w:tr>
        <w:trPr>
          <w:trHeight w:val="240" w:hRule="atLeast"/>
        </w:trPr>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25-45 min</w:t>
            </w:r>
          </w:p>
        </w:tc>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20 min</w:t>
            </w:r>
          </w:p>
        </w:tc>
        <w:tc>
          <w:tcPr>
            <w:tcW w:type="dxa" w:w="668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Activity Parts 1-4: Reference Guide, Apply the Terms, Diagnose the Invention, and the Primary Source Spotlight (Brahmagupta).</w:t>
            </w:r>
          </w:p>
        </w:tc>
      </w:tr>
      <w:tr>
        <w:trPr>
          <w:trHeight w:val="240" w:hRule="atLeast"/>
        </w:trPr>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45-50 min</w:t>
            </w:r>
          </w:p>
        </w:tc>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 min</w:t>
            </w:r>
          </w:p>
        </w:tc>
        <w:tc>
          <w:tcPr>
            <w:tcW w:type="dxa" w:w="668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Exit Ticket (3 MC + quick write). Activity Part 5 (exhibit panel) assigned for homework or next class.</w:t>
            </w:r>
          </w:p>
        </w:tc>
      </w:tr>
    </w:tbl>
    <w:p>
      <w:pPr>
        <w:spacing w:after="200"/>
      </w:pPr>
    </w:p>
    <w:p>
      <w:pPr>
        <w:pStyle w:val="Heading3"/>
        <w:spacing w:line="288" w:lineRule="auto"/>
        <w:jc w:val="left"/>
      </w:pPr>
      <w:r>
        <w:rPr>
          <w:rFonts w:ascii="Arial" w:cs="Arial" w:eastAsia="Arial" w:hAnsi="Arial"/>
          <w:b/>
          <w:bCs/>
          <w:i w:val="false"/>
          <w:iCs w:val="false"/>
          <w:color w:val="1B2A4A"/>
          <w:sz w:val="22"/>
          <w:szCs w:val="22"/>
        </w:rPr>
        <w:t xml:space="preserve">Block period (one day, 90 minutes)</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37"/>
        <w:gridCol w:w="1337"/>
        <w:gridCol w:w="6686"/>
      </w:tblGrid>
      <w:tr>
        <w:trPr>
          <w:cantSplit/>
          <w:tblHeader/>
          <w:trHeight w:val="280" w:hRule="atLeast"/>
        </w:trPr>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Time</w:t>
            </w:r>
          </w:p>
        </w:tc>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Duration</w:t>
            </w:r>
          </w:p>
        </w:tc>
        <w:tc>
          <w:tcPr>
            <w:tcW w:type="dxa" w:w="668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Activity</w:t>
            </w:r>
          </w:p>
        </w:tc>
      </w:tr>
      <w:tr>
        <w:trPr>
          <w:trHeight w:val="240" w:hRule="atLeast"/>
        </w:trPr>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0-10 min</w:t>
            </w:r>
          </w:p>
        </w:tc>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10 min</w:t>
            </w:r>
          </w:p>
        </w:tc>
        <w:tc>
          <w:tcPr>
            <w:tcW w:type="dxa" w:w="668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Warm-up + hook: is "inventing zero" one moment by one person, or a long shared process? Predict before the evidence.</w:t>
            </w:r>
          </w:p>
        </w:tc>
      </w:tr>
      <w:tr>
        <w:trPr>
          <w:trHeight w:val="240" w:hRule="atLeast"/>
        </w:trPr>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10-45 min</w:t>
            </w:r>
          </w:p>
        </w:tc>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35 min</w:t>
            </w:r>
          </w:p>
        </w:tc>
        <w:tc>
          <w:tcPr>
            <w:tcW w:type="dxa" w:w="668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Full slide deck + Guided Notes: place value, the decimal system, placeholder vs number, Brahmagupta, the Bakhshali manuscript, and the spread to Europe.</w:t>
            </w:r>
          </w:p>
        </w:tc>
      </w:tr>
      <w:tr>
        <w:trPr>
          <w:trHeight w:val="240" w:hRule="atLeast"/>
        </w:trPr>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45-80 min</w:t>
            </w:r>
          </w:p>
        </w:tc>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35 min</w:t>
            </w:r>
          </w:p>
        </w:tc>
        <w:tc>
          <w:tcPr>
            <w:tcW w:type="dxa" w:w="668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Full Activity: Reference Guide, Apply the Terms, Diagnose the Invention, Primary Source Spotlight, and the exhibit panel.</w:t>
            </w:r>
          </w:p>
        </w:tc>
      </w:tr>
      <w:tr>
        <w:trPr>
          <w:trHeight w:val="240" w:hRule="atLeast"/>
        </w:trPr>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80-90 min</w:t>
            </w:r>
          </w:p>
        </w:tc>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10 min</w:t>
            </w:r>
          </w:p>
        </w:tc>
        <w:tc>
          <w:tcPr>
            <w:tcW w:type="dxa" w:w="668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Quiz (12 MC) + Exit Ticket (3 MC + quick write).</w:t>
            </w:r>
          </w:p>
        </w:tc>
      </w:tr>
    </w:tbl>
    <w:p>
      <w:pPr>
        <w:spacing w:after="200"/>
      </w:pPr>
    </w:p>
    <w:p>
      <w:pPr>
        <w:pStyle w:val="Heading3"/>
        <w:spacing w:line="288" w:lineRule="auto"/>
        <w:jc w:val="left"/>
      </w:pPr>
      <w:r>
        <w:rPr>
          <w:rFonts w:ascii="Arial" w:cs="Arial" w:eastAsia="Arial" w:hAnsi="Arial"/>
          <w:b/>
          <w:bCs/>
          <w:i w:val="false"/>
          <w:iCs w:val="false"/>
          <w:color w:val="1B2A4A"/>
          <w:sz w:val="22"/>
          <w:szCs w:val="22"/>
        </w:rPr>
        <w:t xml:space="preserve">Two short periods (two days)</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37"/>
        <w:gridCol w:w="1337"/>
        <w:gridCol w:w="6686"/>
      </w:tblGrid>
      <w:tr>
        <w:trPr>
          <w:cantSplit/>
          <w:tblHeader/>
          <w:trHeight w:val="280" w:hRule="atLeast"/>
        </w:trPr>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Time</w:t>
            </w:r>
          </w:p>
        </w:tc>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Duration</w:t>
            </w:r>
          </w:p>
        </w:tc>
        <w:tc>
          <w:tcPr>
            <w:tcW w:type="dxa" w:w="668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Activity</w:t>
            </w:r>
          </w:p>
        </w:tc>
      </w:tr>
      <w:tr>
        <w:trPr>
          <w:trHeight w:val="240" w:hRule="atLeast"/>
        </w:trPr>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Day 1</w:t>
            </w:r>
          </w:p>
        </w:tc>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50 min</w:t>
            </w:r>
          </w:p>
        </w:tc>
        <w:tc>
          <w:tcPr>
            <w:tcW w:type="dxa" w:w="668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Slides 1-7 + Guided Notes sections 1-5 (numbers before zero, the decimal system, placeholder vs number, Brahmagupta, and the rule he got wrong) + Activity Parts 1-3.</w:t>
            </w:r>
          </w:p>
        </w:tc>
      </w:tr>
      <w:tr>
        <w:trPr>
          <w:trHeight w:val="240" w:hRule="atLeast"/>
        </w:trPr>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Day 2</w:t>
            </w:r>
          </w:p>
        </w:tc>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50 min</w:t>
            </w:r>
          </w:p>
        </w:tc>
        <w:tc>
          <w:tcPr>
            <w:tcW w:type="dxa" w:w="668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Slides 8-12 + Guided Notes sections 6-8 (the Bakhshali manuscript, spread to Europe, why zero matters) + Activity Part 4 (Primary Source Spotlight) + Part 5 (exhibit panel) + Quiz + Exit Ticket.</w:t>
            </w:r>
          </w:p>
        </w:tc>
      </w:tr>
    </w:tbl>
    <w:p>
      <w:pPr>
        <w:spacing w:after="200"/>
      </w:pPr>
    </w:p>
    <w:p>
      <w:pPr>
        <w:pStyle w:val="Heading2"/>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4</w:t>
      </w:r>
    </w:p>
    <w:p>
      <w:pPr>
        <w:pStyle w:val="Heading3"/>
        <w:keepNext/>
        <w:keepLines/>
        <w:pBdr>
          <w:bottom w:val="single" w:color="2A9D8F" w:sz="6" w:space="4"/>
        </w:pBdr>
        <w:spacing w:after="40" w:before="60"/>
      </w:pPr>
      <w:r>
        <w:rPr>
          <w:rFonts w:ascii="Trebuchet MS" w:cs="Trebuchet MS" w:eastAsia="Trebuchet MS" w:hAnsi="Trebuchet MS"/>
          <w:b/>
          <w:bCs/>
          <w:color w:val="1B2A4A"/>
          <w:sz w:val="28"/>
          <w:szCs w:val="28"/>
        </w:rPr>
        <w:t xml:space="preserve">Google Classroom Setup</w:t>
      </w:r>
    </w:p>
    <w:p>
      <w:pPr>
        <w:spacing w:line="288" w:lineRule="auto"/>
        <w:jc w:val="left"/>
      </w:pPr>
      <w:r>
        <w:rPr>
          <w:rFonts w:ascii="Arial" w:cs="Arial" w:eastAsia="Arial" w:hAnsi="Arial"/>
          <w:b w:val="false"/>
          <w:bCs w:val="false"/>
          <w:i w:val="false"/>
          <w:iCs w:val="false"/>
          <w:color w:val="333333"/>
          <w:sz w:val="22"/>
          <w:szCs w:val="22"/>
        </w:rPr>
        <w:t xml:space="preserve">1. Open your Google Classroom classwork page.</w:t>
      </w:r>
    </w:p>
    <w:p>
      <w:pPr>
        <w:spacing w:line="288" w:lineRule="auto"/>
        <w:jc w:val="left"/>
      </w:pPr>
      <w:r>
        <w:rPr>
          <w:rFonts w:ascii="Arial" w:cs="Arial" w:eastAsia="Arial" w:hAnsi="Arial"/>
          <w:b w:val="false"/>
          <w:bCs w:val="false"/>
          <w:i w:val="false"/>
          <w:iCs w:val="false"/>
          <w:color w:val="333333"/>
          <w:sz w:val="22"/>
          <w:szCs w:val="22"/>
        </w:rPr>
        <w:t xml:space="preserve">2. Create assignments for the Quiz and Exit Ticket forms.</w:t>
      </w:r>
    </w:p>
    <w:p>
      <w:pPr>
        <w:spacing w:after="200"/>
      </w:pPr>
    </w:p>
    <w:p>
      <w:pPr>
        <w:pStyle w:val="Heading2"/>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5</w:t>
      </w:r>
    </w:p>
    <w:p>
      <w:pPr>
        <w:pStyle w:val="Heading3"/>
        <w:keepNext/>
        <w:keepLines/>
        <w:pBdr>
          <w:bottom w:val="single" w:color="2A9D8F" w:sz="6" w:space="4"/>
        </w:pBdr>
        <w:spacing w:after="40" w:before="60"/>
      </w:pPr>
      <w:r>
        <w:rPr>
          <w:rFonts w:ascii="Trebuchet MS" w:cs="Trebuchet MS" w:eastAsia="Trebuchet MS" w:hAnsi="Trebuchet MS"/>
          <w:b/>
          <w:bCs/>
          <w:color w:val="1B2A4A"/>
          <w:sz w:val="28"/>
          <w:szCs w:val="28"/>
        </w:rPr>
        <w:t xml:space="preserve">Quiz Answer Key (12 Questions)</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
        <w:gridCol w:w="5616"/>
        <w:gridCol w:w="2808"/>
      </w:tblGrid>
      <w:tr>
        <w:trPr>
          <w:cantSplit/>
          <w:tblHeader/>
          <w:trHeight w:val="280" w:hRule="atLeast"/>
        </w:trPr>
        <w:tc>
          <w:tcPr>
            <w:tcW w:type="dxa" w:w="93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w:t>
            </w:r>
          </w:p>
        </w:tc>
        <w:tc>
          <w:tcPr>
            <w:tcW w:type="dxa" w:w="561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Question</w:t>
            </w:r>
          </w:p>
        </w:tc>
        <w:tc>
          <w:tcPr>
            <w:tcW w:type="dxa" w:w="2808"/>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Correct Answer</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What was India's distinctive contribution to the story of zero?</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B</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2</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In a place-value system, what determines a digit's value?</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3</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How many digits does the decimal system need to write any number?</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4</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What is the difference between a placeholder and treating zero as a number?</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B</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Who, in 628 CE, wrote the first known rules for calculating with zero and negative numbers?</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6</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Which of Brahmagupta's rules is now known to be WRONG by modern mathematics?</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7</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Besides zero, what did Brahmagupta also write arithmetic rules for?</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8</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What is the Bakhshali manuscript?</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B</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9</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Why should the date of the Bakhshali manuscript be described carefully?</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10</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Why are the digits 0 through 9 called 'Arabic numerals' when they came from India?</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11</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Treating zero as a number helped make which branch of mathematics possible?</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12</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Which statement best shows historical honesty about Brahmagupta?</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w:t>
            </w:r>
          </w:p>
        </w:tc>
      </w:tr>
    </w:tbl>
    <w:p>
      <w:pPr>
        <w:spacing w:after="200"/>
      </w:pPr>
    </w:p>
    <w:p>
      <w:pPr>
        <w:pStyle w:val="Heading2"/>
        <w:keepNext/>
        <w:keepLines/>
        <w:shd w:fill="E8735A" w:val="clear"/>
        <w:spacing w:after="60" w:before="200" w:line="300" w:lineRule="auto"/>
        <w:ind w:left="120" w:right="120"/>
      </w:pPr>
      <w:r>
        <w:rPr>
          <w:rFonts w:ascii="Trebuchet MS" w:cs="Trebuchet MS" w:eastAsia="Trebuchet MS" w:hAnsi="Trebuchet MS"/>
          <w:b/>
          <w:bCs/>
          <w:color w:val="1B2A4A"/>
          <w:spacing w:val="23"/>
          <w:sz w:val="22"/>
          <w:szCs w:val="22"/>
        </w:rPr>
        <w:t xml:space="preserve">SECTION 6</w:t>
      </w:r>
    </w:p>
    <w:p>
      <w:pPr>
        <w:pStyle w:val="Heading3"/>
        <w:keepNext/>
        <w:keepLines/>
        <w:pBdr>
          <w:bottom w:val="single" w:color="E8735A" w:sz="6" w:space="4"/>
        </w:pBdr>
        <w:spacing w:after="40" w:before="60"/>
      </w:pPr>
      <w:r>
        <w:rPr>
          <w:rFonts w:ascii="Trebuchet MS" w:cs="Trebuchet MS" w:eastAsia="Trebuchet MS" w:hAnsi="Trebuchet MS"/>
          <w:b/>
          <w:bCs/>
          <w:color w:val="1B2A4A"/>
          <w:sz w:val="28"/>
          <w:szCs w:val="28"/>
        </w:rPr>
        <w:t xml:space="preserve">Exit Ticket Answer Key</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
        <w:gridCol w:w="5616"/>
        <w:gridCol w:w="2808"/>
      </w:tblGrid>
      <w:tr>
        <w:trPr>
          <w:cantSplit/>
          <w:tblHeader/>
          <w:trHeight w:val="280" w:hRule="atLeast"/>
        </w:trPr>
        <w:tc>
          <w:tcPr>
            <w:tcW w:type="dxa" w:w="93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w:t>
            </w:r>
          </w:p>
        </w:tc>
        <w:tc>
          <w:tcPr>
            <w:tcW w:type="dxa" w:w="561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Question</w:t>
            </w:r>
          </w:p>
        </w:tc>
        <w:tc>
          <w:tcPr>
            <w:tcW w:type="dxa" w:w="2808"/>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Correct Answer</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India's key contribution to the history of zero was:</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2</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Which pair is correctly matched?</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B</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3</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Which statement is the most historically honest?</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4</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Indian mathematicians are often credited with 'inventing zero,' but the real story is more careful. In 3-4 sentences, explain India's true contribution to zero AND explain one way Brahmagupta's work shows that a pioneer can still make a mistake. Use at least TWO of these terms: zero, placeholder, decimal system, Brahmagupta, negative numbers, Arabic numerals.</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Quick Write</w:t>
            </w:r>
          </w:p>
        </w:tc>
      </w:tr>
    </w:tbl>
    <w:p>
      <w:pPr>
        <w:spacing w:after="200"/>
      </w:pPr>
    </w:p>
    <w:p>
      <w:pPr>
        <w:pStyle w:val="Heading2"/>
        <w:keepNext/>
        <w:keepLines/>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7</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Scoring Rubric</w:t>
      </w:r>
    </w:p>
    <w:p>
      <w:pPr>
        <w:keepNext/>
        <w:spacing w:after="0"/>
      </w:pPr>
    </w:p>
    <w:p>
      <w:pPr>
        <w:pStyle w:val="Heading3"/>
        <w:spacing w:line="288" w:lineRule="auto"/>
        <w:jc w:val="left"/>
      </w:pPr>
      <w:r>
        <w:rPr>
          <w:rFonts w:ascii="Arial" w:cs="Arial" w:eastAsia="Arial" w:hAnsi="Arial"/>
          <w:b/>
          <w:bCs/>
          <w:i w:val="false"/>
          <w:iCs w:val="false"/>
          <w:color w:val="1B2A4A"/>
          <w:sz w:val="22"/>
          <w:szCs w:val="22"/>
        </w:rPr>
        <w:t xml:space="preserve">Activity Rubric (50 points total)</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7800"/>
        <w:gridCol w:w="1560"/>
      </w:tblGrid>
      <w:tr>
        <w:trPr>
          <w:cantSplit/>
          <w:tblHeader/>
          <w:trHeight w:val="280" w:hRule="atLeast"/>
        </w:trPr>
        <w:tc>
          <w:tcPr>
            <w:tcW w:type="dxa" w:w="780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Criterion</w:t>
            </w:r>
          </w:p>
        </w:tc>
        <w:tc>
          <w:tcPr>
            <w:tcW w:type="dxa" w:w="156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Points</w:t>
            </w:r>
          </w:p>
        </w:tc>
      </w:tr>
      <w:tr>
        <w:trPr>
          <w:trHeight w:val="240" w:hRule="atLeast"/>
        </w:trPr>
        <w:tc>
          <w:tcPr>
            <w:tcW w:type="dxa" w:w="780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Part 1 - Number Reference Guide (5 blanked terms from slides + Guided Notes, 1 pt each)</w:t>
            </w:r>
          </w:p>
        </w:tc>
        <w:tc>
          <w:tcPr>
            <w:tcW w:type="dxa" w:w="156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w:t>
            </w:r>
          </w:p>
        </w:tc>
      </w:tr>
      <w:tr>
        <w:trPr>
          <w:trHeight w:val="240" w:hRule="atLeast"/>
        </w:trPr>
        <w:tc>
          <w:tcPr>
            <w:tcW w:type="dxa" w:w="780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Part 2 - Apply the Terms (5 short answers, 2 pts each)</w:t>
            </w:r>
          </w:p>
        </w:tc>
        <w:tc>
          <w:tcPr>
            <w:tcW w:type="dxa" w:w="156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10</w:t>
            </w:r>
          </w:p>
        </w:tc>
      </w:tr>
      <w:tr>
        <w:trPr>
          <w:trHeight w:val="240" w:hRule="atLeast"/>
        </w:trPr>
        <w:tc>
          <w:tcPr>
            <w:tcW w:type="dxa" w:w="780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Part 3 - Diagnose the Invention (3 questions @ 4 pts each)</w:t>
            </w:r>
          </w:p>
        </w:tc>
        <w:tc>
          <w:tcPr>
            <w:tcW w:type="dxa" w:w="156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12</w:t>
            </w:r>
          </w:p>
        </w:tc>
      </w:tr>
      <w:tr>
        <w:trPr>
          <w:trHeight w:val="240" w:hRule="atLeast"/>
        </w:trPr>
        <w:tc>
          <w:tcPr>
            <w:tcW w:type="dxa" w:w="780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Part 4 - Primary Source Spotlight (5 sourcing/comprehension/analysis questions)</w:t>
            </w:r>
          </w:p>
        </w:tc>
        <w:tc>
          <w:tcPr>
            <w:tcW w:type="dxa" w:w="156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11</w:t>
            </w:r>
          </w:p>
        </w:tc>
      </w:tr>
      <w:tr>
        <w:trPr>
          <w:trHeight w:val="240" w:hRule="atLeast"/>
        </w:trPr>
        <w:tc>
          <w:tcPr>
            <w:tcW w:type="dxa" w:w="780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Part 5 - Why Zero Changed Everything (2 questions @ 3 pts + exhibit panel @ 6 pts)</w:t>
            </w:r>
          </w:p>
        </w:tc>
        <w:tc>
          <w:tcPr>
            <w:tcW w:type="dxa" w:w="156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12</w:t>
            </w:r>
          </w:p>
        </w:tc>
      </w:tr>
      <w:tr>
        <w:trPr>
          <w:trHeight w:val="240" w:hRule="atLeast"/>
        </w:trPr>
        <w:tc>
          <w:tcPr>
            <w:tcW w:type="dxa" w:w="780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TOTAL</w:t>
            </w:r>
          </w:p>
        </w:tc>
        <w:tc>
          <w:tcPr>
            <w:tcW w:type="dxa" w:w="156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50</w:t>
            </w:r>
          </w:p>
        </w:tc>
      </w:tr>
    </w:tbl>
    <w:p>
      <w:pPr>
        <w:spacing w:after="200"/>
      </w:pPr>
    </w:p>
    <w:p>
      <w:pPr>
        <w:pStyle w:val="Heading2"/>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8</w:t>
      </w:r>
    </w:p>
    <w:p>
      <w:pPr>
        <w:pStyle w:val="Heading3"/>
        <w:keepNext/>
        <w:keepLines/>
        <w:pBdr>
          <w:bottom w:val="single" w:color="2A9D8F" w:sz="6" w:space="4"/>
        </w:pBdr>
        <w:spacing w:after="40" w:before="60"/>
      </w:pPr>
      <w:r>
        <w:rPr>
          <w:rFonts w:ascii="Trebuchet MS" w:cs="Trebuchet MS" w:eastAsia="Trebuchet MS" w:hAnsi="Trebuchet MS"/>
          <w:b/>
          <w:bCs/>
          <w:color w:val="1B2A4A"/>
          <w:sz w:val="28"/>
          <w:szCs w:val="28"/>
        </w:rPr>
        <w:t xml:space="preserve">Teaching Tips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Open by making the problem physical: have students try to write a large number, or multiply two Roman numerals, with no zero. The 30-second struggle sells why place value and a symbol for nothing were world-changing (sets up quiz Q2, Q3 and Activity Part 3).</w:t>
            </w:r>
          </w:p>
        </w:tc>
      </w:tr>
    </w:tbl>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Teach the placeholder-versus-number distinction slowly and come back to it. Many cultures had a placeholder mark; India’s unique leap was treating zero as a NUMBER you can compute with. Students blur these two milestones, so say it out loud on the "Two Jobs for Zero" slide (quiz Q1, Q4 and Activity Part 3 Q1).</w:t>
            </w:r>
          </w:p>
        </w:tc>
      </w:tr>
    </w:tbl>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Be openly honest that Brahmagupta got dividing by zero wrong (he claimed 0 divided by 0 = 0; division by zero is actually undefined). Frame it as how real science works — a pioneer opens a field and still leaves hard problems unsolved. This is the exact move students need for quiz Q6, Q12 and the Part 4 analysis questions.</w:t>
            </w:r>
          </w:p>
        </w:tc>
      </w:tr>
    </w:tbl>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Correct the "Arabic numerals" misconception directly: the digits are Indian in origin; Arabic-speaking scholars (al-Khwarizmi) transmitted them west. Ask "who gets credit — the inventor or the messenger?" (quiz Q10 and Activity Part 3 Q3).</w:t>
            </w:r>
          </w:p>
        </w:tc>
      </w:tr>
    </w:tbl>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Model one sourcing move aloud before Part 4: "Who wrote this, when, and could any rule be wrong?" Stress that a source can be a genuine breakthrough AND contain an error — the transferable habit that is the whole point of the Primary Source Spotlight and the honesty theme.</w:t>
            </w:r>
          </w:p>
        </w:tc>
      </w:tr>
    </w:tbl>
    <w:p>
      <w:pPr>
        <w:spacing w:after="80"/>
      </w:pPr>
    </w:p>
    <w:p>
      <w:pPr>
        <w:spacing w:after="200"/>
      </w:pPr>
    </w:p>
    <w:p>
      <w:pPr>
        <w:pStyle w:val="Heading2"/>
        <w:keepNext/>
        <w:keepLines/>
        <w:shd w:fill="E8735A" w:val="clear"/>
        <w:spacing w:after="60" w:before="200" w:line="300" w:lineRule="auto"/>
        <w:ind w:left="120" w:right="120"/>
      </w:pPr>
      <w:r>
        <w:rPr>
          <w:rFonts w:ascii="Trebuchet MS" w:cs="Trebuchet MS" w:eastAsia="Trebuchet MS" w:hAnsi="Trebuchet MS"/>
          <w:b/>
          <w:bCs/>
          <w:color w:val="1B2A4A"/>
          <w:spacing w:val="23"/>
          <w:sz w:val="22"/>
          <w:szCs w:val="22"/>
        </w:rPr>
        <w:t xml:space="preserve">SECTION 9</w:t>
      </w:r>
    </w:p>
    <w:p>
      <w:pPr>
        <w:pStyle w:val="Heading3"/>
        <w:keepNext/>
        <w:keepLines/>
        <w:pBdr>
          <w:bottom w:val="single" w:color="E8735A" w:sz="6" w:space="4"/>
        </w:pBdr>
        <w:spacing w:after="40" w:before="60"/>
      </w:pPr>
      <w:r>
        <w:rPr>
          <w:rFonts w:ascii="Trebuchet MS" w:cs="Trebuchet MS" w:eastAsia="Trebuchet MS" w:hAnsi="Trebuchet MS"/>
          <w:b/>
          <w:bCs/>
          <w:color w:val="1B2A4A"/>
          <w:sz w:val="28"/>
          <w:szCs w:val="28"/>
        </w:rPr>
        <w:t xml:space="preserve">Extension Activities</w:t>
      </w:r>
    </w:p>
    <w:p>
      <w:pPr>
        <w:pStyle w:val="Heading3"/>
        <w:spacing w:line="288" w:lineRule="auto"/>
        <w:jc w:val="left"/>
      </w:pPr>
      <w:r>
        <w:rPr>
          <w:rFonts w:ascii="Arial" w:cs="Arial" w:eastAsia="Arial" w:hAnsi="Arial"/>
          <w:b/>
          <w:bCs/>
          <w:i w:val="false"/>
          <w:iCs w:val="false"/>
          <w:color w:val="1B2A4A"/>
          <w:sz w:val="22"/>
          <w:szCs w:val="22"/>
        </w:rPr>
        <w:t xml:space="preserve">1. Write a Number Without Zero</w:t>
      </w:r>
    </w:p>
    <w:p>
      <w:pPr>
        <w:spacing w:line="336" w:lineRule="auto"/>
        <w:jc w:val="left"/>
      </w:pPr>
      <w:r>
        <w:rPr>
          <w:rFonts w:ascii="Arial" w:cs="Arial" w:eastAsia="Arial" w:hAnsi="Arial"/>
          <w:b w:val="false"/>
          <w:bCs w:val="false"/>
          <w:i w:val="false"/>
          <w:iCs w:val="false"/>
          <w:color w:val="333333"/>
          <w:sz w:val="22"/>
          <w:szCs w:val="22"/>
        </w:rPr>
        <w:t xml:space="preserve">Students try writing several large numbers (like 4,090 and 100,205) using only Roman numerals or tally marks, then write 3-4 sentences on exactly where the system breaks down and how zero and place value fix it. Reinforces the decimal-system learning target; needs only paper.</w:t>
      </w:r>
    </w:p>
    <w:p>
      <w:pPr>
        <w:spacing w:after="100"/>
      </w:pPr>
    </w:p>
    <w:p>
      <w:pPr>
        <w:pStyle w:val="Heading3"/>
        <w:spacing w:line="288" w:lineRule="auto"/>
        <w:jc w:val="left"/>
      </w:pPr>
      <w:r>
        <w:rPr>
          <w:rFonts w:ascii="Arial" w:cs="Arial" w:eastAsia="Arial" w:hAnsi="Arial"/>
          <w:b/>
          <w:bCs/>
          <w:i w:val="false"/>
          <w:iCs w:val="false"/>
          <w:color w:val="1B2A4A"/>
          <w:sz w:val="22"/>
          <w:szCs w:val="22"/>
        </w:rPr>
        <w:t xml:space="preserve">2. The Division-by-Zero Debate</w:t>
      </w:r>
    </w:p>
    <w:p>
      <w:pPr>
        <w:spacing w:line="336" w:lineRule="auto"/>
        <w:jc w:val="left"/>
      </w:pPr>
      <w:r>
        <w:rPr>
          <w:rFonts w:ascii="Arial" w:cs="Arial" w:eastAsia="Arial" w:hAnsi="Arial"/>
          <w:b w:val="false"/>
          <w:bCs w:val="false"/>
          <w:i w:val="false"/>
          <w:iCs w:val="false"/>
          <w:color w:val="333333"/>
          <w:sz w:val="22"/>
          <w:szCs w:val="22"/>
        </w:rPr>
        <w:t xml:space="preserve">Students write a short dialogue between Brahmagupta and a modern mathematician about whether 0 divided by 0 equals zero, ending with why division by zero is undefined today. Reinforces the honesty theme and the analysis-tier reasoning; needs only paper.</w:t>
      </w:r>
    </w:p>
    <w:p>
      <w:pPr>
        <w:spacing w:after="100"/>
      </w:pPr>
    </w:p>
    <w:p>
      <w:pPr>
        <w:pStyle w:val="Heading3"/>
        <w:spacing w:line="288" w:lineRule="auto"/>
        <w:jc w:val="left"/>
      </w:pPr>
      <w:r>
        <w:rPr>
          <w:rFonts w:ascii="Arial" w:cs="Arial" w:eastAsia="Arial" w:hAnsi="Arial"/>
          <w:b/>
          <w:bCs/>
          <w:i w:val="false"/>
          <w:iCs w:val="false"/>
          <w:color w:val="1B2A4A"/>
          <w:sz w:val="22"/>
          <w:szCs w:val="22"/>
        </w:rPr>
        <w:t xml:space="preserve">3. Rename the Numerals</w:t>
      </w:r>
    </w:p>
    <w:p>
      <w:pPr>
        <w:spacing w:line="336" w:lineRule="auto"/>
        <w:jc w:val="left"/>
      </w:pPr>
      <w:r>
        <w:rPr>
          <w:rFonts w:ascii="Arial" w:cs="Arial" w:eastAsia="Arial" w:hAnsi="Arial"/>
          <w:b w:val="false"/>
          <w:bCs w:val="false"/>
          <w:i w:val="false"/>
          <w:iCs w:val="false"/>
          <w:color w:val="333333"/>
          <w:sz w:val="22"/>
          <w:szCs w:val="22"/>
        </w:rPr>
        <w:t xml:space="preserve">Students research (or reason from the lesson) the path Indian numerals took through al-Khwarizmi and Fibonacci to Europe, then propose a more accurate name than "Arabic numerals" and defend it in three sentences. Reinforces the spread/legacy target; needs only printer access.</w:t>
      </w:r>
    </w:p>
    <w:p>
      <w:pPr>
        <w:spacing w:after="100"/>
      </w:pPr>
    </w:p>
    <w:p>
      <w:pPr>
        <w:spacing w:after="200"/>
      </w:pPr>
    </w:p>
    <w:p>
      <w:pPr>
        <w:pStyle w:val="Heading2"/>
        <w:keepNext/>
        <w:keepLines/>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10</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Whole-Class Discussion Questions</w:t>
      </w:r>
    </w:p>
    <w:p>
      <w:pPr>
        <w:spacing w:line="336" w:lineRule="auto"/>
        <w:jc w:val="left"/>
      </w:pPr>
      <w:r>
        <w:rPr>
          <w:rFonts w:ascii="Arial" w:cs="Arial" w:eastAsia="Arial" w:hAnsi="Arial"/>
          <w:b/>
          <w:bCs/>
          <w:i w:val="false"/>
          <w:iCs w:val="false"/>
          <w:color w:val="333333"/>
          <w:sz w:val="22"/>
          <w:szCs w:val="22"/>
        </w:rPr>
        <w:t xml:space="preserve">1. Many cultures used a placeholder mark, but India treated zero as a number. Why is treating ‘nothing’ as a real number you can compute with such a surprising and powerful idea?</w:t>
      </w:r>
    </w:p>
    <w:p>
      <w:pPr>
        <w:spacing w:after="80"/>
      </w:pPr>
    </w:p>
    <w:p>
      <w:pPr>
        <w:spacing w:line="336" w:lineRule="auto"/>
        <w:jc w:val="left"/>
      </w:pPr>
      <w:r>
        <w:rPr>
          <w:rFonts w:ascii="Arial" w:cs="Arial" w:eastAsia="Arial" w:hAnsi="Arial"/>
          <w:b/>
          <w:bCs/>
          <w:i w:val="false"/>
          <w:iCs w:val="false"/>
          <w:color w:val="333333"/>
          <w:sz w:val="22"/>
          <w:szCs w:val="22"/>
        </w:rPr>
        <w:t xml:space="preserve">2. Brahmagupta wrote the first rules for zero in 628 CE but got dividing by zero wrong. Does an error like that make him less impressive, or does being honest about it make the history more interesting?</w:t>
      </w:r>
    </w:p>
    <w:p>
      <w:pPr>
        <w:spacing w:after="80"/>
      </w:pPr>
    </w:p>
    <w:p>
      <w:pPr>
        <w:spacing w:line="336" w:lineRule="auto"/>
        <w:jc w:val="left"/>
      </w:pPr>
      <w:r>
        <w:rPr>
          <w:rFonts w:ascii="Arial" w:cs="Arial" w:eastAsia="Arial" w:hAnsi="Arial"/>
          <w:b/>
          <w:bCs/>
          <w:i w:val="false"/>
          <w:iCs w:val="false"/>
          <w:color w:val="333333"/>
          <w:sz w:val="22"/>
          <w:szCs w:val="22"/>
        </w:rPr>
        <w:t xml:space="preserve">3. We call the digits 0-9 ‘Arabic numerals’ even though they were invented in India. Who should get credit for an idea — the people who created it or the people who spread it?</w:t>
      </w:r>
    </w:p>
    <w:p>
      <w:pPr>
        <w:spacing w:after="80"/>
      </w:pPr>
    </w:p>
    <w:p>
      <w:pPr>
        <w:spacing w:line="336" w:lineRule="auto"/>
        <w:jc w:val="left"/>
      </w:pPr>
      <w:r>
        <w:rPr>
          <w:rFonts w:ascii="Arial" w:cs="Arial" w:eastAsia="Arial" w:hAnsi="Arial"/>
          <w:b/>
          <w:bCs/>
          <w:i w:val="false"/>
          <w:iCs w:val="false"/>
          <w:color w:val="333333"/>
          <w:sz w:val="22"/>
          <w:szCs w:val="22"/>
        </w:rPr>
        <w:t xml:space="preserve">4. The Bakhshali manuscript’s date is disputed. Why do historians sometimes have to say ‘one of the oldest recorded’ instead of naming a single exact date, and why is that honest rather than weak?</w:t>
      </w:r>
    </w:p>
    <w:p>
      <w:pPr>
        <w:spacing w:after="80"/>
      </w:pPr>
    </w:p>
    <w:p>
      <w:pPr>
        <w:spacing w:line="336" w:lineRule="auto"/>
        <w:jc w:val="left"/>
      </w:pPr>
      <w:r>
        <w:rPr>
          <w:rFonts w:ascii="Arial" w:cs="Arial" w:eastAsia="Arial" w:hAnsi="Arial"/>
          <w:b/>
          <w:bCs/>
          <w:i w:val="false"/>
          <w:iCs w:val="false"/>
          <w:color w:val="333333"/>
          <w:sz w:val="22"/>
          <w:szCs w:val="22"/>
        </w:rPr>
        <w:t xml:space="preserve">5. Zero and the decimal system now run everything from your phone to the banking system. What makes a single mathematical idea powerful enough to spread across the whole world?</w:t>
      </w:r>
    </w:p>
    <w:p>
      <w:pPr>
        <w:spacing w:after="80"/>
      </w:pPr>
    </w:p>
    <w:p>
      <w:pPr>
        <w:spacing w:after="200"/>
      </w:pPr>
    </w:p>
    <w:p>
      <w:r>
        <w:br w:type="page"/>
      </w:r>
    </w:p>
    <w:p>
      <w:pPr>
        <w:spacing w:before="600"/>
      </w:pPr>
    </w:p>
    <w:p>
      <w:pPr>
        <w:spacing w:after="200"/>
        <w:jc w:val="center"/>
      </w:pPr>
      <w:r>
        <w:rPr>
          <w:rFonts w:ascii="Trebuchet MS" w:cs="Trebuchet MS" w:eastAsia="Trebuchet MS" w:hAnsi="Trebuchet MS"/>
          <w:b/>
          <w:bCs/>
          <w:color w:val="1B2A4A"/>
          <w:sz w:val="28"/>
          <w:szCs w:val="28"/>
        </w:rPr>
        <w:t xml:space="preserve">MORE LESSONS LESS PLANNING</w:t>
      </w:r>
    </w:p>
    <w:p>
      <w:pPr>
        <w:spacing w:after="300"/>
        <w:jc w:val="center"/>
      </w:pPr>
      <w:r>
        <w:rPr>
          <w:rFonts w:ascii="Trebuchet MS" w:cs="Trebuchet MS" w:eastAsia="Trebuchet MS" w:hAnsi="Trebuchet MS"/>
          <w:b/>
          <w:bCs/>
          <w:color w:val="1B2A4A"/>
          <w:sz w:val="48"/>
          <w:szCs w:val="48"/>
        </w:rPr>
        <w:t xml:space="preserve">Thank You!</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If you enjoyed this product, please do not forget to rate and review to assist other teachers.</w:t>
            </w:r>
          </w:p>
        </w:tc>
      </w:tr>
    </w:tbl>
    <w:p>
      <w:pPr>
        <w:spacing w:after="120" w:before="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E8735A" w:val="clear"/>
          </w:tcPr>
          <w:p/>
        </w:tc>
        <w:tc>
          <w:tcPr>
            <w:tcW w:type="dxa" w:w="9240"/>
            <w:tcBorders>
              <w:top w:val="none"/>
              <w:left w:val="none"/>
              <w:bottom w:val="none"/>
              <w:right w:val="none"/>
            </w:tcBorders>
            <w:shd w:fill="FFF8F6"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Looking for future discounts? Earn TPT credits by reviewing purchased products.</w:t>
            </w:r>
          </w:p>
        </w:tc>
      </w:tr>
    </w:tbl>
    <w:p>
      <w:pPr>
        <w:spacing w:after="120" w:before="120"/>
      </w:pPr>
    </w:p>
    <w:p>
      <w:pPr>
        <w:spacing w:line="336" w:lineRule="auto"/>
        <w:jc w:val="center"/>
      </w:pPr>
      <w:r>
        <w:rPr>
          <w:rFonts w:ascii="Arial" w:cs="Arial" w:eastAsia="Arial" w:hAnsi="Arial"/>
          <w:color w:val="555555"/>
          <w:sz w:val="20"/>
          <w:szCs w:val="20"/>
        </w:rPr>
        <w:t xml:space="preserve">Please contact me if you have any issues with this product. Just like our students, I am always looking for opportunities to grow.</w:t>
      </w:r>
    </w:p>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2A9D8F" w:sz="4"/>
      </w:pBdr>
      <w:spacing w:before="120"/>
      <w:jc w:val="center"/>
    </w:pPr>
    <w:r>
      <w:rPr>
        <w:rFonts w:ascii="Arial" w:cs="Arial" w:eastAsia="Arial" w:hAnsi="Arial"/>
        <w:color w:val="707070"/>
        <w:sz w:val="18"/>
        <w:szCs w:val="18"/>
      </w:rPr>
      <w:fldChar w:fldCharType="begin"/>
      <w:instrText xml:space="preserve">PAGE</w:instrText>
      <w:fldChar w:fldCharType="separate"/>
      <w:fldChar w:fldCharType="end"/>
    </w:r>
    <w:r>
      <w:rPr>
        <w:rFonts w:ascii="Arial" w:cs="Arial" w:eastAsia="Arial" w:hAnsi="Arial"/>
        <w:color w:val="707070"/>
        <w:sz w:val="18"/>
        <w:szCs w:val="18"/>
      </w:rPr>
      <w:t xml:space="preserve">     © More Lessons Less Planning  |  morelessonslessplanning.com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rPr>
      <w:rFonts w:ascii="Trebuchet MS" w:cs="Trebuchet MS" w:eastAsia="Trebuchet MS" w:hAnsi="Trebuchet MS"/>
      <w:b/>
      <w:bCs/>
      <w:color w:val="FFFFFF"/>
      <w:sz w:val="40"/>
      <w:szCs w:val="40"/>
    </w:rPr>
  </w:style>
  <w:style w:type="paragraph" w:styleId="Heading2">
    <w:name w:val="Heading 2"/>
    <w:basedOn w:val="Normal"/>
    <w:next w:val="Normal"/>
    <w:qFormat/>
    <w:rPr>
      <w:rFonts w:ascii="Trebuchet MS" w:cs="Trebuchet MS" w:eastAsia="Trebuchet MS" w:hAnsi="Trebuchet MS"/>
      <w:b/>
      <w:bCs/>
      <w:color w:val="1B2A4A"/>
      <w:sz w:val="28"/>
      <w:szCs w:val="28"/>
    </w:rPr>
  </w:style>
  <w:style w:type="paragraph" w:styleId="Heading3">
    <w:name w:val="Heading 3"/>
    <w:basedOn w:val="Normal"/>
    <w:next w:val="Normal"/>
    <w:qFormat/>
    <w:rPr>
      <w:rFonts w:ascii="Arial" w:cs="Arial" w:eastAsia="Arial" w:hAnsi="Arial"/>
      <w:b/>
      <w:bCs/>
      <w:color w:val="1B2A4A"/>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2026-07-27T15:48:11.799Z</dcterms:created>
  <dcterms:modified xsi:type="dcterms:W3CDTF">2026-07-27T15:48:11.799Z</dcterms:modified>
</cp:coreProperties>
</file>

<file path=docProps/custom.xml><?xml version="1.0" encoding="utf-8"?>
<Properties xmlns="http://schemas.openxmlformats.org/officeDocument/2006/custom-properties" xmlns:vt="http://schemas.openxmlformats.org/officeDocument/2006/docPropsVTypes"/>
</file>