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GLADIATORS AND THE COLOSSEUM</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the gladiatorial games worked and what they reveal about Roman society. They start with the Colosseum itself - the Flavian Amphitheatre, begun under Vespasian and opened by the emperor Titus in 80 CE, holding roughly 50,000 spectators, with its velarium awning above and its underground hypogeum below. From there the lesson looks at who the gladiators actually were (mostly enslaved people, prisoners of war, and condemned criminals, with a few volunteers), the different fighting styles, and the shape of a full day at the games: the morning wild-beast hunt (venatio), the midday executions, and the afternoon gladiator combats decided by the editor and the roaring crowd. The big idea is 'bread and circuses' (panem et circenses): free food and lavish games that Rome's rulers used to keep the people content, display the emperor's wealth, and hold on to power. The activity ends with a scaffolded Primary Source Spotlight in which students read the Roman biographer Suetonius describing the spectacular games Titus staged to open the Colosseum, then explain what the games reveal about Roman entertainment, imperial power, and a society whose seating - and whose bloodshed - put its social hierarchy on display.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Colosseum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Rome's great oval amphitheatre, also called the Flavian Amphitheatre, inaugurated by Titus in 80 CE, where the gladiatorial games were held.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Flavian Amphitheatre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official name of the Colosseum, after the Flavian emperors (Vespasian, Titus, and Domitian) who built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Amphitheatre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oval, open-air arena with tiered seating on all sides around a central floor.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Gladiator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trained fighter - usually an enslaved person, prisoner of war, or condemned criminal - who fought in the arena for public entertainment.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Velarium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huge cloth awning that was pulled over the top of the Colosseum to shade the spectators from the sun.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Hypogeum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network of underground tunnels and cages beneath the Colosseum's arena floor where beasts and gladiators waited.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Venatio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wild-beast hunt staged in the arena, usually held in the morning before the gladiator combats.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sponsor who paid for and presided over the games, often the emperor, and who could grant mercy to a defeated gladiator.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Missio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mercy granted to a defeated gladiator who had fought well, sparing his 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Bread and circuses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grain and lavish public games that Roman leaders used to keep the common people content and distracted (Latin panem et circenses).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Retiarius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lightly armored gladiator who fought with a net and trident, like a fisherman.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Murmillo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heavily armored gladiator who fought with a short sword (gladius) and a tall shield.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Naumachia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mock naval battle staged in a flooded basin or lake for public entertainment.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Suetonius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Roman biographer (c. 69-122 CE) who wrote 'The Twelve Caesars,' including the 'Life of Titus.'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Titus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Roman emperor who inaugurated the Colosseum in 80 CE with 100 days of games.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why a government would spend a fortune to give people free, violent entertainment. Take a few answers, then tell them Rome had a famous two-word answer they will learn today: "bread and circuses."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Slow down at slide 5 (who the gladiators were), slide 7 (the order of a day at the games), slide 9 (bread and circuses), and slide 10 (seating and social order) - the four ideas the activity and quiz lean on most.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the Reference Guide, the "Day at the Games" comparison table, and the Primary Source Spotlight on Suetonius. Circulate during the source analysis; the "bread and circuses" connection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show or describe the Colosseum and ask what kind of society builds a 50,000-seat stone arena for blood sport. List student ideas, then tell them the lesson will answer what the games reveal about Rome.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Pause at the Colosseum's features, the gladiators, a day at the games, the editor and the crowd, bread and circuses, and the seating chart for guided discussion, and use slide 12 (the Colosseum photograph) to ground the games in a real place.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the Reference Guide, the "Day at the Games" comparison table, the Primary Source Spotlight on Suetonius, the Analysis questions, and the final written response on what the games reveal about Rome.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(the Colosseum, inside the arena, who the gladiators were, types of gladiators, a day at the games, and the editor and the crowd) with Guided Notes sections 1-6, plus Activity Part 1 (Reference Guide) and Part 2 (Day at the Games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9-15 (bread and circuses, seating and social order, the Colosseum today, Suetonius and the inaugural games, what the games reveal, and takeaways) with Guided Notes sections 7-10,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official name of the Colosseum?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emperor inaugurated the Colosseum in 80 CE with 100 days of games?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MOST gladiators?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VENATIO?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HYPOGEUM?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 the games, what did MISSIO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BREAD AND CIRCUSES (panem et circenses) describe?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was seating in the Colosseum arranged?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VELARIUM was: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lesson, why did emperors sponsor lavish games?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Colosseum was inaugurated in 80 CE by the emperor: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Most gladiators were: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"Bread and circuses" refers to how Roman leaders used free food and games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ONE thing the gladiatorial games reveal about Roman society. Use at least one specific fact from the lesson (who the gladiators were, bread and circuses, seating by social rank, or the emperor's role as editor).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Gladiator and Colosseum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 Day at the Games Compared table (15 cells, filled accurately)</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(6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(describes the Colosseum + a day at the games, says who the gladiators were, explains bread and circuses + the emperor's power, states what the games reveal)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the honest tone from the start. This lesson is about blood sport, and students may treat it as either a joke or a gore-fest. Frame it the way a historian would: the violence was real, most of the fighters were enslaved people with no choice, and we study the games to understand Roman values, not to be entertained by the killing. That framing is exactly what the activity's final response rewards, so establish it on slide 1 and hold to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'bread and circuses' the spine of the lesson. Almost every big idea - why emperors paid for games, why Titus was 'the darling of the human race,' what the games reveal about power - runs through panem et circenses on slide 9. Teach it as a strategy of control: keep the people fed and entertained, and they will not rebel. Once students own that idea, the primary source and the final response fall into place.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order of a day at the games (slide 7). Students consistently mix up the sequence, and Part 2 of the activity and several quiz-style questions depend on it. Have the class chant it: MORNING = venatio (beast hunt), MIDDAY = executions, AFTERNOON = the gladiator combats. Tie each phase to what it revealed about Rome (wealth, state power, spectacle) so the comparison table in Part 2 is a review, not a struggle.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two popular myths directly. First, the 'thumbs up / thumbs down' gesture: the exact sign the crowd used is actually uncertain, so teach that the crowd signaled for mercy or death without overstating the thumb detail. Second, and important for accuracy, the famous image of Christians being fed to lions IN THE COLOSSEUM is largely later legend with little contemporary evidence - if a student raises it, acknowledge the story but flag it as disputed rather than confirmed history. Keeping these precise builds student trust and models real historical thinking.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coach students to use the three tiers in order. The Sourcing questions are answerable from the header and context line alone (who Suetonius was, when he lived and wrote, whose games he describes). The Comprehension questions come straight from the excerpt (the gladiators, the sea-fight, the five thousand beasts, Titus's generosity). Only the Analysis questions require connecting Suetonius back to bread and circuses and to Roman values, so save the class discussion energy for those. Read the excerpt aloud once before students answer - it is lightly modernized but still a step above the rest of the toolkit.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a Day at the Games</w:t>
      </w:r>
    </w:p>
    <w:p>
      <w:pPr>
        <w:spacing w:line="336" w:lineRule="auto"/>
        <w:jc w:val="left"/>
      </w:pPr>
      <w:r>
        <w:rPr>
          <w:rFonts w:ascii="Arial" w:cs="Arial" w:eastAsia="Arial" w:hAnsi="Arial"/>
          <w:b w:val="false"/>
          <w:bCs w:val="false"/>
          <w:i w:val="false"/>
          <w:iCs w:val="false"/>
          <w:color w:val="333333"/>
          <w:sz w:val="22"/>
          <w:szCs w:val="22"/>
        </w:rPr>
        <w:t xml:space="preserve">Students act as the editor (sponsor) of a set of games and plan a full day's program, choosing the beasts for the venatio, the gladiator match-ups, and the crowd-pleasing finale, all within a set budget. They then write a short paragraph explaining how their choices would win the crowd's favor and boost their political standing - forcing them to apply 'bread and circuses' as a strategy, not just define it. Needs nothing but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Judge the Editor: A Missio Debate</w:t>
      </w:r>
    </w:p>
    <w:p>
      <w:pPr>
        <w:spacing w:line="336" w:lineRule="auto"/>
        <w:jc w:val="left"/>
      </w:pPr>
      <w:r>
        <w:rPr>
          <w:rFonts w:ascii="Arial" w:cs="Arial" w:eastAsia="Arial" w:hAnsi="Arial"/>
          <w:b w:val="false"/>
          <w:bCs w:val="false"/>
          <w:i w:val="false"/>
          <w:iCs w:val="false"/>
          <w:color w:val="333333"/>
          <w:sz w:val="22"/>
          <w:szCs w:val="22"/>
        </w:rPr>
        <w:t xml:space="preserve">Give students a scenario in which a defeated but brave gladiator lies in the arena and the crowd is split. In a short structured debate, half the class argues for missio (mercy) and half for death, each side using the lesson's facts about how the games worked and who the gladiators were. Afterward, students write a paragraph on what the whole ritual reveals about Roman society. Requires only the toolkit.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Then and Now: Spectacle as Distraction</w:t>
      </w:r>
    </w:p>
    <w:p>
      <w:pPr>
        <w:spacing w:line="336" w:lineRule="auto"/>
        <w:jc w:val="left"/>
      </w:pPr>
      <w:r>
        <w:rPr>
          <w:rFonts w:ascii="Arial" w:cs="Arial" w:eastAsia="Arial" w:hAnsi="Arial"/>
          <w:b w:val="false"/>
          <w:bCs w:val="false"/>
          <w:i w:val="false"/>
          <w:iCs w:val="false"/>
          <w:color w:val="333333"/>
          <w:sz w:val="22"/>
          <w:szCs w:val="22"/>
        </w:rPr>
        <w:t xml:space="preserve">Students find one modern example of a government, company, or celebrity using entertainment or spectacle to distract the public from a serious problem, then write two paragraphs comparing it to Roman 'bread and circuses.' They must explain one clear similarity and one clear difference. It makes Juvenal's 2,000-year-old criticism concrete and can be done with a single reliable news source.</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Romans built a 50,000-seat stone arena specifically for watching people and animals fight and die. What does the scale of the Colosseum, and the fact that the games were free, tell you about what Roman society valued and feared?</w:t>
      </w:r>
    </w:p>
    <w:p>
      <w:pPr>
        <w:spacing w:after="80"/>
      </w:pPr>
    </w:p>
    <w:p>
      <w:pPr>
        <w:spacing w:line="336" w:lineRule="auto"/>
        <w:jc w:val="left"/>
      </w:pPr>
      <w:r>
        <w:rPr>
          <w:rFonts w:ascii="Arial" w:cs="Arial" w:eastAsia="Arial" w:hAnsi="Arial"/>
          <w:b/>
          <w:bCs/>
          <w:i w:val="false"/>
          <w:iCs w:val="false"/>
          <w:color w:val="333333"/>
          <w:sz w:val="22"/>
          <w:szCs w:val="22"/>
        </w:rPr>
        <w:t xml:space="preserve">2. Most gladiators were enslaved people, prisoners of war, or condemned criminals with no real choice. Does knowing this change how we should think about the skilled 'star' gladiators who won fame and fans? Explain your reasoning.</w:t>
      </w:r>
    </w:p>
    <w:p>
      <w:pPr>
        <w:spacing w:after="80"/>
      </w:pPr>
    </w:p>
    <w:p>
      <w:pPr>
        <w:spacing w:line="336" w:lineRule="auto"/>
        <w:jc w:val="left"/>
      </w:pPr>
      <w:r>
        <w:rPr>
          <w:rFonts w:ascii="Arial" w:cs="Arial" w:eastAsia="Arial" w:hAnsi="Arial"/>
          <w:b/>
          <w:bCs/>
          <w:i w:val="false"/>
          <w:iCs w:val="false"/>
          <w:color w:val="333333"/>
          <w:sz w:val="22"/>
          <w:szCs w:val="22"/>
        </w:rPr>
        <w:t xml:space="preserve">3. The poet Juvenal used 'bread and circuses' as an insult, complaining that Romans had traded their rights for free food and games. Was he being fair to ordinary Romans, or is wanting food and entertainment a reasonable thing? Defend your view.</w:t>
      </w:r>
    </w:p>
    <w:p>
      <w:pPr>
        <w:spacing w:after="80"/>
      </w:pPr>
    </w:p>
    <w:p>
      <w:pPr>
        <w:spacing w:line="336" w:lineRule="auto"/>
        <w:jc w:val="left"/>
      </w:pPr>
      <w:r>
        <w:rPr>
          <w:rFonts w:ascii="Arial" w:cs="Arial" w:eastAsia="Arial" w:hAnsi="Arial"/>
          <w:b/>
          <w:bCs/>
          <w:i w:val="false"/>
          <w:iCs w:val="false"/>
          <w:color w:val="333333"/>
          <w:sz w:val="22"/>
          <w:szCs w:val="22"/>
        </w:rPr>
        <w:t xml:space="preserve">4. Seating in the Colosseum was arranged strictly by social rank, from senators at ringside to the poor and women at the top. Modern stadiums also have expensive seats near the action and cheap seats far away. Is that the same kind of system as Rome's, or something different? Explain.</w:t>
      </w:r>
    </w:p>
    <w:p>
      <w:pPr>
        <w:spacing w:after="80"/>
      </w:pPr>
    </w:p>
    <w:p>
      <w:pPr>
        <w:spacing w:line="336" w:lineRule="auto"/>
        <w:jc w:val="left"/>
      </w:pPr>
      <w:r>
        <w:rPr>
          <w:rFonts w:ascii="Arial" w:cs="Arial" w:eastAsia="Arial" w:hAnsi="Arial"/>
          <w:b/>
          <w:bCs/>
          <w:i w:val="false"/>
          <w:iCs w:val="false"/>
          <w:color w:val="333333"/>
          <w:sz w:val="22"/>
          <w:szCs w:val="22"/>
        </w:rPr>
        <w:t xml:space="preserve">5. Suetonius says the emperor Titus became 'the darling of the human race' by staging games in which thousands of animals and many people were killed. What does it reveal about a society when its most beloved leader is the one who provides the most spectacular bloodshed?</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2026-07-27T15:44:51.320Z</dcterms:created>
  <dcterms:modified xsi:type="dcterms:W3CDTF">2026-07-27T15:44:51.320Z</dcterms:modified>
</cp:coreProperties>
</file>

<file path=docProps/custom.xml><?xml version="1.0" encoding="utf-8"?>
<Properties xmlns="http://schemas.openxmlformats.org/officeDocument/2006/custom-properties" xmlns:vt="http://schemas.openxmlformats.org/officeDocument/2006/docPropsVTypes"/>
</file>