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D-DAY AND THE LIBERATION OF EUROPE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learn why the Allies had to land an army in France in 1944 and how the invasion was planned and disguised.</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walk through June 6, 1944 hour by hour, from the night parachute drops to about 132,000 troops ashore by dark.</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compare the five landing beaches side by side and work out why Omaha cost roughly ten times what Utah cost.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the order General Eisenhower handed his troops that morning and weigh it as historical evidence.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Operation Overlord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code name for the Allied invasion of Nazi-occupied France in 1944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D-Day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June 6, 1944, the day Allied forces landed on the beaches of Normandy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Operation Fortitude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deception plan that convinced Germany the invasion would hit Calais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Normandy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region of northern France where the Allies came ashore in June 1944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Airborne Troops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Soldiers dropped behind enemy lines by parachute or by landing glider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Omaha Beach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American landing beach where high bluffs made the fighting costliest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Atlantic Wall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Germany's line of bunkers, guns, and beach obstacles along the coast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Beachhead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strip of captured enemy shoreline held so more troops can land safely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Front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western battlefront the Soviets urged the Allies to open in Europe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Liberation of Paris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Allied and French entry into the French capital on August 25, 1944</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how would you land an army on a coast the enemy has fortified for four years?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13-20 with Guided Notes, then Activity Parts 1 and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3 to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30-60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60-80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2 to 5, then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two photograph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Allies need to invade France in 1944?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Germany could not be driven out of France from the air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purpose of Operation Fortitude?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To convince Germany the invasion would land at Calais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what date did the Allies land in Normandy?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June 6, 1944</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many beaches did the Allies land on during the invasion?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Five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were the casualties at Omaha Beach so much heavier?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High bluffs and an intact German division held the beach</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are airborne troops?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Soldiers dropped behind enemy lines by parachute or glider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Atlantic Wall?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Germany's line of bunkers and obstacles along the coast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many Allied troops came ashore by sea on June 6, 1944?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About 132,000</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beachhead?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Captured enemy shoreline held so more troops can land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at the Falaise pocket in August 1944?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Allied advance trapped a whole German army there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was Paris liberated?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August 25, 1944</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Normandy landings achieve for the Allies?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They put an Allied army back into Western Europe to stay</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in the weeks after the Normandy beachhead was secured?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Allied armies broke out and liberated Paris that summer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Allied landings in France force Germany to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Fight full-scale wars in the east and in the west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D-Day matter in the history of the Second World War?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It put the western Allies back into Europe for good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Allies could have kept bombing Germany from the air instead of landing an army in France. Explain in two or three sentences why they chose to land.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says bombing alone could not push the German army out of France, and that only troops on the ground could take and hold territory. Strong answers add that the Soviets had been demanding a western battlefront since 1942, or that occupied France was the shortest road to the German border.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Calculations correct and analysis answers complete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verdict with a clear claim and two pieces of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deception before you teach the landing. Once students know a fake army was pointed at Calais, the question they always ask - why did Germany not stop them at the water - answers itself, and quiz questions 2 and 5 stop being guesswork.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Put Utah and Omaha side by side on the board with only two numbers each: 23,000 ashore for 200 casualties, 34,000 ashore for 2,000. Let the class sit with the gap for a moment before you give a single reason. The comparison does more work than the explanation does.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idea is that D-Day ended the war. Slide 17 exists to kill it: eleven more months, a German counterattack in the Ardennes, and a river crossing in March 1945. Say the eleven-month figure at least twice.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Give the class thirty silent seconds with the Omaha photograph on slide 8 before anyone speaks, then point out that the water is chest-deep and the beach is still far away. That single observation does more for the word landing than any definition.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who stall on Part 5 usually have a claim and no evidence. Send them back to the Part 3 table first; one number from the Omaha or Utah row gives them something concrete, and the Eisenhower order then supplies the second piece the checklist asks for.</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The Beach You Would Have Attacked</w:t>
      </w:r>
    </w:p>
    <w:p>
      <w:pPr>
        <w:spacing w:line="336" w:lineRule="auto"/>
        <w:jc w:val="left"/>
      </w:pPr>
      <w:r>
        <w:rPr>
          <w:rFonts w:ascii="Arial" w:cs="Arial" w:eastAsia="Arial" w:hAnsi="Arial"/>
          <w:b w:val="false"/>
          <w:bCs w:val="false"/>
          <w:i w:val="false"/>
          <w:iCs w:val="false"/>
          <w:color w:val="333333"/>
          <w:sz w:val="22"/>
          <w:szCs w:val="22"/>
        </w:rPr>
        <w:t xml:space="preserve">Students use the Part 3 table to rank the five beaches from the one they would most want to land on to the one they would least want to land on, then write one paragraph defending the ranking with two figures from the table and one fact from the lesson.</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the Order</w:t>
      </w:r>
    </w:p>
    <w:p>
      <w:pPr>
        <w:spacing w:line="336" w:lineRule="auto"/>
        <w:jc w:val="left"/>
      </w:pPr>
      <w:r>
        <w:rPr>
          <w:rFonts w:ascii="Arial" w:cs="Arial" w:eastAsia="Arial" w:hAnsi="Arial"/>
          <w:b w:val="false"/>
          <w:bCs w:val="false"/>
          <w:i w:val="false"/>
          <w:iCs w:val="false"/>
          <w:color w:val="333333"/>
          <w:sz w:val="22"/>
          <w:szCs w:val="22"/>
        </w:rPr>
        <w:t xml:space="preserve">Students rewrite Eisenhower’s Order of the Day as a plain, unemotional set of instructions carrying the same information, then write three sentences explaining what the original wording does for a frightened soldier that their version does not.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Two Fronts, One Germany</w:t>
      </w:r>
    </w:p>
    <w:p>
      <w:pPr>
        <w:spacing w:line="336" w:lineRule="auto"/>
        <w:jc w:val="left"/>
      </w:pPr>
      <w:r>
        <w:rPr>
          <w:rFonts w:ascii="Arial" w:cs="Arial" w:eastAsia="Arial" w:hAnsi="Arial"/>
          <w:b w:val="false"/>
          <w:bCs w:val="false"/>
          <w:i w:val="false"/>
          <w:iCs w:val="false"/>
          <w:color w:val="333333"/>
          <w:sz w:val="22"/>
          <w:szCs w:val="22"/>
        </w:rPr>
        <w:t xml:space="preserve">Students build a two-column timeline running from June 1944 to May 1945, with the western Allies in one column and the Soviets in the other, then write a short recommendation on which front they think did more to end the war and why.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Is it fair to call D-Day the turning point of the war in Europe when the German army had already been beaten badly in the east?</w:t>
      </w:r>
    </w:p>
    <w:p>
      <w:pPr>
        <w:spacing w:after="80"/>
      </w:pPr>
    </w:p>
    <w:p>
      <w:pPr>
        <w:spacing w:line="336" w:lineRule="auto"/>
        <w:jc w:val="left"/>
      </w:pPr>
      <w:r>
        <w:rPr>
          <w:rFonts w:ascii="Arial" w:cs="Arial" w:eastAsia="Arial" w:hAnsi="Arial"/>
          <w:b/>
          <w:bCs/>
          <w:i w:val="false"/>
          <w:iCs w:val="false"/>
          <w:color w:val="333333"/>
          <w:sz w:val="22"/>
          <w:szCs w:val="22"/>
        </w:rPr>
        <w:t xml:space="preserve">2. The Allies deliberately deceived Germany about where they would land. Are there limits to the deceptions a country should use in war?</w:t>
      </w:r>
    </w:p>
    <w:p>
      <w:pPr>
        <w:spacing w:after="80"/>
      </w:pPr>
    </w:p>
    <w:p>
      <w:pPr>
        <w:spacing w:line="336" w:lineRule="auto"/>
        <w:jc w:val="left"/>
      </w:pPr>
      <w:r>
        <w:rPr>
          <w:rFonts w:ascii="Arial" w:cs="Arial" w:eastAsia="Arial" w:hAnsi="Arial"/>
          <w:b/>
          <w:bCs/>
          <w:i w:val="false"/>
          <w:iCs w:val="false"/>
          <w:color w:val="333333"/>
          <w:sz w:val="22"/>
          <w:szCs w:val="22"/>
        </w:rPr>
        <w:t xml:space="preserve">3. Omaha cost about ten times what Utah cost on the same morning under the same plan. Who, if anyone, should be held responsible for a difference like that?</w:t>
      </w:r>
    </w:p>
    <w:p>
      <w:pPr>
        <w:spacing w:after="80"/>
      </w:pPr>
    </w:p>
    <w:p>
      <w:pPr>
        <w:spacing w:line="336" w:lineRule="auto"/>
        <w:jc w:val="left"/>
      </w:pPr>
      <w:r>
        <w:rPr>
          <w:rFonts w:ascii="Arial" w:cs="Arial" w:eastAsia="Arial" w:hAnsi="Arial"/>
          <w:b/>
          <w:bCs/>
          <w:i w:val="false"/>
          <w:iCs w:val="false"/>
          <w:color w:val="333333"/>
          <w:sz w:val="22"/>
          <w:szCs w:val="22"/>
        </w:rPr>
        <w:t xml:space="preserve">4. Eisenhower called the invasion a Great Crusade in a printed order handed to men who might die that day. What does a commander owe his troops in a message like that?</w:t>
      </w:r>
    </w:p>
    <w:p>
      <w:pPr>
        <w:spacing w:after="80"/>
      </w:pPr>
    </w:p>
    <w:p>
      <w:pPr>
        <w:spacing w:line="336" w:lineRule="auto"/>
        <w:jc w:val="left"/>
      </w:pPr>
      <w:r>
        <w:rPr>
          <w:rFonts w:ascii="Arial" w:cs="Arial" w:eastAsia="Arial" w:hAnsi="Arial"/>
          <w:b/>
          <w:bCs/>
          <w:i w:val="false"/>
          <w:iCs w:val="false"/>
          <w:color w:val="333333"/>
          <w:sz w:val="22"/>
          <w:szCs w:val="22"/>
        </w:rPr>
        <w:t xml:space="preserve">5. The Allies sent French troops into Paris first, ahead of the Americans. Was that good politics, good history, or both?</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2026-08-04T03:03:04.867Z</dcterms:created>
  <dcterms:modified xsi:type="dcterms:W3CDTF">2026-08-04T03:03:04.867Z</dcterms:modified>
</cp:coreProperties>
</file>

<file path=docProps/custom.xml><?xml version="1.0" encoding="utf-8"?>
<Properties xmlns="http://schemas.openxmlformats.org/officeDocument/2006/custom-properties" xmlns:vt="http://schemas.openxmlformats.org/officeDocument/2006/docPropsVTypes"/>
</file>