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CRYPTOCURRENCY: BITCOIN, ETHEREUM &amp; THE CRYPTO CRASH</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Cryptocurrency: Bitcoin, Ethereum &amp; the Crypto Crash is a Unit 5 financial literacy toolkit that demystifies cryptocurrency for high school students. Over one to two class periods, students learn what cryptocurrency actually is (digital money on a decentralized blockchain ledger, no central issuer), how a blockchain works in plain English (transactions grouped into chronological blocks linked by hashes, copies stored on thousands of independent computers worldwide), and how Bitcoin and Ethereum compare on three concrete dimensions - design purpose, supply rules, and consensus mechanism. Students trace the 2022 crypto crash chronologically (Terra/LUNA in May, Celsius and Three Arrows Capital in June, Voyager in July, FTX in November) and use the 'not your keys, not your coins' lesson to evaluate the precise distinction between decentralized protocols (which kept working throughout 2022) and centralized intermediaries (which failed). The Template A activity puts students in the role of Devon Patel, a financial-literacy reporter for The Plain Money Project, writing a six-section explainer titled 'Crypto, Explained for People Who Are Not in the Group Chat.' Students complete a 10-term Crypto Reference Guide (deriving the 5 missing terms from the slides and notes), apply that vocabulary in context, compare Bitcoin vs Ethereum, trace the 2022 crash, answer three pattern-analysis questions connecting crypto to Unit 5 money and banking concepts (the FTX collapse and SVB collapse share centralized-intermediary-run mechanics four months apart), and close with a personal recommendation to readers. The toolkit runs 1-2 class periods at grade 11-12 economics and is positioned as a Unit 5 capstone alongside the SVB Collapse toolkit. All dates, dollar figures, and chronology details are verified against public bankruptcy filings, SEC enforcement records, and the FTX criminal trial.</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Cryptocurrency</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form of digital money recorded on a decentralized network (a blockchain) rather than on the books of a central bank or commercial bank. Bitcoin was the first cryptocurrency, launched in 2009. The defining feature is that no single institution controls the ledger - it is maintained by thousands of independent computers running open-source software.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Blockchain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shared digital ledger that records every transaction in a chain of cryptographically linked 'blocks.' Each block contains a list of transactions plus a HASH (a unique fingerprint) of the previous block, which makes the chain tamper-evident. Copies of the ledger are stored on thousands of computers worldwide; consensus rules decide which version is the official one.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Decentralized vs Centralized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centralized system has one institution (a bank, a payment processor, a government) that maintains the official ledger. A decentralized system has the ledger stored across thousands of independent nodes, with no single point of control. Bitcoin and Ethereum are decentralized at the protocol level - but the EXCHANGES where most people buy and sell crypto are centralized companies, which is where most 2022 crypto losses happened.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Bitcoin (BTC)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 and largest cryptocurrency, launched in January 2009 by an anonymous developer using the name Satoshi Nakamoto. Bitcoin is designed as DIGITAL SCARCITY - the total supply is capped at 21 MILLION coins, and new coins are issued at a fixed schedule that halves about every four years. Bitcoin uses PROOF OF WORK consensus: miners compete to solve a cryptographic puzzle, and the winner adds the next block.</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Ethereum (ETH)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second-largest cryptocurrency, launched in 2015 by Vitalik Buterin. Ethereum is not just digital money - it is a PROGRAMMABLE blockchain that runs SMART CONTRACTS (self-executing code on the chain). Ethereum has no hard supply cap and uses PROOF OF STAKE consensus (since September 2022) where validators put up ETH as collateral instead of competing on computing power.</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Smart Contract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Self-executing code stored on a blockchain that runs automatically when its conditions are met. Smart contracts power decentralized exchanges, lending protocols, NFTs, and the entire DeFi (decentralized finance) ecosystem on Ethereum. The benefit is they cannot be censored or stopped by any single party; the risk is that buggy code cannot be undone once it is on the chain.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Proof of Work vs Proof of Stake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Two ways a blockchain decides which transactions are real. PROOF OF WORK (Bitcoin) requires miners to spend electricity solving cryptographic puzzles; the first to solve wins the right to add the next block. PROOF OF STAKE (Ethereum since 2022) requires validators to lock up coins as collateral; the protocol randomly selects validators to propose blocks, and bad behavior costs them their stake. Proof of stake uses about 99.95 percent less energy than proof of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Public Key and Private Key</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Cryptocurrency wallets use a pair of keys. The PUBLIC KEY is like an account number - share it to receive coins. The PRIVATE KEY is like a password that controls those coins - whoever holds the private key can move the coins. The phrase 'not your keys, not your coins' means if you store crypto on an exchange like FTX or Coinbase, the EXCHANGE holds the private key, not you - so the exchange can lose or freeze your funds.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Centralized Exchange (CEX)</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company that lets users buy, sell, and store cryptocurrency - similar to an online stock broker. Examples: Coinbase, Binance, Kraken, FTX (collapsed November 2022). Centralized exchanges hold customer funds in pooled accounts and maintain INTERNAL ledgers - which means they reintroduce the same counterparty risk (the company could fail, freeze withdrawals, or commit fraud) that crypto was originally designed to eliminate.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FTX</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large centralized cryptocurrency exchange founded by Sam Bankman-Fried in 2019. At its peak in 2021-2022, FTX handled about $10 BILLION in daily trading volume and was valued at $32 billion. FTX collapsed in November 2022 after revelations that FTX had loaned about $8 BILLION in customer deposits to its affiliated trading firm Alameda Research. Sam Bankman-Fried was convicted of fraud in November 2023 and sentenced to 25 years in March 2024.</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Stablecoin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cryptocurrency designed to hold a stable value, usually pegged 1:1 to a fiat currency like the U.S. dollar. FIAT-BACKED stablecoins (USDC, USDT) hold dollar reserves in regulated banks and are typically stable in practice. ALGORITHMIC stablecoins try to maintain the peg through code-driven supply adjustments rather than reserves - Terra/UST was an algorithmic stablecoin that collapsed in May 2022, wiping out about $40 billion in days.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Terra / LUNA / UST Collapse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May 2022 collapse of an algorithmic stablecoin system. Terra USD (UST) tried to hold a $1 peg through an arbitrage mechanism with its sister coin LUNA. When UST briefly broke its peg on May 8, 2022, the arbitrage failed and a death spiral began - UST fell from $1 to under $0.10 within days, and LUNA fell from $80 to fractions of a penny. About $40 BILLION of value was destroyed in roughly one week. This was the trigger event for the broader 2022 crypto crash.</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Contagion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losses at one institution spread to others through interconnected exposures. The 2022 crypto contagion: Terra/LUNA collapse (May) wiped out crypto lender Celsius and hedge fund Three Arrows Capital (3AC, June), which then dragged down crypto broker Voyager (July) and contributed to weakening FTX (November). The same word is used in traditional banking: SVB's failure in March 2023 raised contagion fears that prompted the Systemic Risk Exception rescue.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Not Your Keys, Not Your Coins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crypto-industry shorthand for the rule that if you do NOT control the private key, you do NOT really own the coins. FTX customers who had stored crypto on the exchange lost access to about $8 BILLION in customer balances when FTX froze withdrawals in November 2022. Self-custody (holding crypto in a wallet whose key only you control) avoids this counterparty risk but creates a new one - if you lose the key, the coins are gone forever.</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Bitcoin Spot ETF</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exchange-traded fund that directly holds Bitcoin and trades on a stock exchange like a regular stock. The U.S. Securities and Exchange Commission approved the first Bitcoin spot ETFs on January 10, 2024 - a major institutional milestone. The largest ETFs (BlackRock's IBIT, Fidelity's FBTC) collectively accumulated more than $50 BILLION in assets within their first year. The approval marked Bitcoin's transition from fringe asset to a recognized institutional investment vehicle.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Halving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scheduled event built into the Bitcoin code that CUTS the new-coin issuance rate in half every roughly four years. Halvings happened in 2012, 2016, 2020, and April 2024 (the fourth halving). At the 2024 halving, the block reward fell from 6.25 BTC to 3.125 BTC per block. Halvings reduce the rate of new supply entering circulation and have historically preceded major Bitcoin price rallies - though the connection is not guaranteed.</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'In November 2021 Bitcoin hit $69,000. One year later it was at $16,000 and FTX had collapsed with $8 billion of customer money missing.' Ask: 'What actually happened?' Promise that by the end of class, students will understand what cryptocurrency is, how blockchain works, and what the 2022 crash actually was.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1-7 (title, learning targets, what is crypto, blockchain, Bitcoin, Bitcoin price chart, Ethereum). Drill the blockchain mechanics on slide 4 - chronological blocks + hashes + tampering cascades. At slide 5 emphasize the hard 21 million supply cap. At slide 7 contrast Bitcoin as DIGITAL GOLD with Ethereum as PROGRAMMABLE INFRASTRUCTURE.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22-35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13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8-11 (centralized exchanges, 2022 crash timeline, FTX collapse, not your keys not your coins). Drill the 2022 crash chronology aloud: May Terra, June Celsius, November FTX. At slide 11 deliver the precise distinction - protocols vs companies - clearly enough that students can repeat it on the exit ticket.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35-42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12-13 (where crypto stands today + key takeaways). Mention the January 2024 Bitcoin spot ETF approval and Bitcoin past $100K. Close with the timeline chorus one more time.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42-50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Assign Activity + Quiz + Exit Ticket as homework. Remind students: the activity is a 5-part Devon Patel explainer. Part 1 is the Crypto Reference Guide (fill in the 5 missing terms); Part 3 has them compare Bitcoin vs Ethereum and trace the 2022 crash; Part 5 has them write a closing recommendation to readers.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on a sticky note, students write 'What is Bitcoin?' in one sentence. Collect. Save until end. Most answers will be wrong or vague. At the end of class students will rewrite the sentence and notice how much sharper the new version is.</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1-13 plus full Guided Notes. At slide 4 (blockchain) walk through the hashing mechanic with a simple example on the board. At slide 8 (centralized exchanges) emphasize that this is where 2022 went wrong - the protocols held; the companies failed. At slide 11 deliver the not-your-keys-not-your-coins lesson carefully.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50-78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28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(Crypto Reference Guide + Apply the Terms + 2 Analysis Sections + Pattern Analysis + Reader Recommendation). Work Section A (Bitcoin vs Ethereum) together as a class. Let students work in pairs through Section B (2022 crash chronology). For Part 5, read aloud the strongest reader recommendations as a closing activity.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78-90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personal quick-write). Return the warm-up sticky notes - have students rewrite their one-sentence Bitcoin definition. Compare before and after. Most students will catch themselves saying something much more precise the second time.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plus Guided Notes sections 1-5 (what is crypto, blockchain, Bitcoin, Ethereum, centralized exchanges). Begin the Activity: Crypto Reference Guide (Part 1) and Apply the Terms (Part 2). Take-home: finish the Reference Guide.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9-13 plus Guided Notes sections 6-10 (2022 crash, FTX, not your keys, where crypto stands today, takeaways). Complete Activity Analysis Sections (Part 3) + Pattern Analysis (Part 4) + Reader Recommendation (Part 5).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defining feature of a cryptocurrency like Bitcoin?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launched the first cryptocurrency (Bitcoin), and in what year?</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BLOCKCHAIN?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maximum total supply of Bitcoin, hard-coded into the protocol?</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consensus mechanism does Ethereum use (since September 2022)?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does ETHEREUM add that Bitcoin does not?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CENTRALIZED EXCHANGE in crypto?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event STARTED the 2022 crypto crash in May 2022?</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Roughly how much customer money was missing when FTX filed for bankruptcy in November 2022?</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meaning of the phrase 'NOT YOUR KEYS, NOT YOUR COINS'?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U.S. Securities and Exchange Commission (SEC) approve on January 10, 2024?</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happened to the Bitcoin and Ethereum PROTOCOLS during the 2022 crypto crash?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statement BEST captures the difference between Bitcoin and Ethereum?</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2022 crypto crash was primarily a failure of WHAT - the decentralized protocols or the centralized intermediaries?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connection between the FTX collapse (November 2022) and Unit 5's broader money &amp; banking concepts?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5-7 sentences, write a one-paragraph explanation of cryptocurrency for a friend who has heard the word but never had it explained clearly. Your explanation MUST include: (a) the definition of cryptocurrency (digital money on a decentralized blockchain ledger, no central issuer); (b) ONE specific difference between Bitcoin and Ethereum (purpose, supply cap, or consensus mechanism); (c) what a CENTRALIZED EXCHANGE does (lets users buy/sell crypto on the exchange's internal ledger, while the exchange holds the private keys); (d) ONE specific event from the 2022 crash (Terra/LUNA in May, Celsius/3AC in June, or FTX in November) and a roughly correct date; (e) what 'not your keys, not your coins' means; (f) ONE specific connection back to Unit 5 - how the FTX collapse shares mechanics with traditional bank runs (e.g., SVB in March 2023). End with ONE specific lesson you take from the 2022 crypto crash.</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(62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Crypto Reference Guide (5 blanked vocabulary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Analysis Sections (Bitcoin vs Ethereum 10 pts, 2022 crash chronology 10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Pattern Analysis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Recommendation to Readers (takeaway + not-your-keys + defended position + 3+ facts + Unit 5 connection + advice)</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62</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PLAIN LANGUAGE FIRST, THEN ADD VOCABULARY. The single most common mistake teaching crypto is loading slide 1 with jargon (decentralized, distributed, cryptographic, consensus). Start with concrete contrasts: a normal Venmo payment is settled by Venmo updating its ledger; a crypto payment is settled by thousands of computers agreeing on the same ledger update. The vocabulary words make sense AFTER students can describe the concept in their own words. The Devon Patel persona is built around this - Devon's job is to translate jargon to plain English, and the activity rewards students for doing the same.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BLOCKCHAIN MECHANICS ON SLIDE 4, draw three boxes on the board labeled Block 1, Block 2, Block 3. Each box gets a unique 'hash' (a four-letter code). Each later box includes the previous box's hash inside itself. Now SCRIBBLE OUT a transaction in Block 1. Ask: what would happen to Block 1's hash? (It would change.) What would happen to the hash stored inside Block 2 that references Block 1? (It would no longer match.) What would happen if a bad actor tried to fix that? (The change cascades down the whole chain - and thousands of OTHER computers still hold the original copy.) This 60-second drawing usually makes blockchain click better than any animation.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WHEN STUDENTS ASK 'isn't this just like a bank?' on slide 8 (centralized exchanges), the answer is YES - that is the entire point of the lesson. A centralized exchange like FTX functions exactly like a bank: pooled customer funds, internal ledger, profit from spreads and from lending out deposits. The decentralized PROTOCOLS (Bitcoin, Ethereum) were designed to eliminate that intermediary trust requirement; the centralized EXCHANGES brought it right back. Students who can articulate that paradox cleanly will hit the highest marks on the activity's Pattern Analysis section.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'NOT YOUR KEYS, NOT YOUR COINS' SLIDE (slide 11), the productive teaching move is to ASK STUDENTS BEFORE TELLING THEM. Pose this question: 'If you buy Bitcoin on Coinbase and then Coinbase fails, do you still own the Bitcoin?' Most students will answer YES (Bitcoin is decentralized, after all). The correct answer is NO - you become a bankruptcy creditor of Coinbase, just like FTX customers became bankruptcy creditors of FTX. This counterintuitive result is the whole point of the slide. Once students see why the answer is no, the precise distinction between decentralized protocols and centralized companies snaps into focus.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FTX VS SVB COMPARISON in the activity's Part 4 Q2 is the most important Unit 5 connection in the whole toolkit. Same mechanics (pooled customer funds, internal ledger, fast withdrawal run, can't meet the queue), four months apart. KEY DIFFERENCE: regulators chose to invoke the Systemic Risk Exception for SVB depositors but did NOT extend any comparable protection to FTX customers. Use this to motivate the bigger regulatory question - whether centralized crypto exchanges should be subject to FDIC-style insurance and supervision in exchange for that protection.</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Look Up Your Own Crypto Curiosity</w:t>
      </w:r>
    </w:p>
    <w:p>
      <w:pPr>
        <w:spacing w:line="336" w:lineRule="auto"/>
        <w:jc w:val="left"/>
      </w:pPr>
      <w:r>
        <w:rPr>
          <w:rFonts w:ascii="Arial" w:cs="Arial" w:eastAsia="Arial" w:hAnsi="Arial"/>
          <w:b w:val="false"/>
          <w:bCs w:val="false"/>
          <w:i w:val="false"/>
          <w:iCs w:val="false"/>
          <w:color w:val="333333"/>
          <w:sz w:val="22"/>
          <w:szCs w:val="22"/>
        </w:rPr>
        <w:t xml:space="preserve">Each student picks ONE specific crypto-related news story from the last six months (the SEC's enforcement against a specific exchange, a new ETF approval, a stablecoin regulation, a hack, a celebrity endorsement gone wrong, etc.) and writes a one-page explainer using the same Devon Patel style: plain language, no jargon, the key facts and dates, and one specific connection back to either (a) the decentralized-protocol-vs-centralized-intermediary distinction or (b) the 2022 crash lesson. Pair with a class share-out so students see breadth of current crypto developments.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Compare a U.S. Centralized Exchange to FTX</w:t>
      </w:r>
    </w:p>
    <w:p>
      <w:pPr>
        <w:spacing w:line="336" w:lineRule="auto"/>
        <w:jc w:val="left"/>
      </w:pPr>
      <w:r>
        <w:rPr>
          <w:rFonts w:ascii="Arial" w:cs="Arial" w:eastAsia="Arial" w:hAnsi="Arial"/>
          <w:b w:val="false"/>
          <w:bCs w:val="false"/>
          <w:i w:val="false"/>
          <w:iCs w:val="false"/>
          <w:color w:val="333333"/>
          <w:sz w:val="22"/>
          <w:szCs w:val="22"/>
        </w:rPr>
        <w:t xml:space="preserve">Each student picks ONE U.S.-based, publicly traded crypto exchange (Coinbase is the easiest example; there are a few smaller ones) and compares it to FTX on five dimensions: (1) headquarters and incorporation status, (2) regulatory registration, (3) whether the company is publicly traded with audited financials, (4) what the terms of service say about commingling customer funds, (5) what crypto-asset insurance (if any) the exchange carries on customer deposits. Write a one-page memo on whether the chosen exchange would face a similar SBF-style trust collapse if a leak similar to the November 2 Alameda balance sheet leak hit it tomorrow.</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Read the Bitcoin Whitepaper</w:t>
      </w:r>
    </w:p>
    <w:p>
      <w:pPr>
        <w:spacing w:line="336" w:lineRule="auto"/>
        <w:jc w:val="left"/>
      </w:pPr>
      <w:r>
        <w:rPr>
          <w:rFonts w:ascii="Arial" w:cs="Arial" w:eastAsia="Arial" w:hAnsi="Arial"/>
          <w:b w:val="false"/>
          <w:bCs w:val="false"/>
          <w:i w:val="false"/>
          <w:iCs w:val="false"/>
          <w:color w:val="333333"/>
          <w:sz w:val="22"/>
          <w:szCs w:val="22"/>
        </w:rPr>
        <w:t xml:space="preserve">Assign students Satoshi Nakamoto's original 2008 Bitcoin whitepaper - a nine-page PDF titled 'Bitcoin: A Peer-to-Peer Electronic Cash System.' Students write a one-page reflection answering three questions: (1) What problem was Satoshi trying to solve, and what specific 2008 event was on his mind when he wrote it? (2) What is the ONE sentence in the whitepaper that most clearly explains why blockchain works? (3) Looking back from 2026, what did Satoshi get RIGHT (the chain has produced blocks every 10 minutes since 2009) and what did Satoshi NOT FORESEE (the rise of centralized exchanges that reintroduced the trust problem)?</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In 2022 FTX customers lost access to about $8 billion in deposits and became bankruptcy creditors. In 2023 SVB customers got 100 cents on the dollar through the Systemic Risk Exception - even those way above the $250K FDIC cap. Both institutions were CENTRALIZED INTERMEDIARIES holding pooled customer funds; the mechanics of the runs were essentially the same. Should centralized cryptocurrency exchanges be subject to FDIC-style insurance and supervision in exchange for that protection? Argue either side. Address: (a) the case FOR (consumer protection, level playing field with banks, prevents future FTX-scale customer losses); (b) the case AGAINST (extending the safety net creates moral hazard, taxpayers/industry funds backstopping crypto risk, contradicts crypto's original purpose of replacing trusted intermediaries); (c) one specific design choice you would make (apply insurance only to fiat deposits at the exchange, not to crypto holdings; or apply to all balances but charge premiums calibrated to risk).</w:t>
      </w:r>
    </w:p>
    <w:p>
      <w:pPr>
        <w:spacing w:after="80"/>
      </w:pPr>
    </w:p>
    <w:p>
      <w:pPr>
        <w:spacing w:line="336" w:lineRule="auto"/>
        <w:jc w:val="left"/>
      </w:pPr>
      <w:r>
        <w:rPr>
          <w:rFonts w:ascii="Arial" w:cs="Arial" w:eastAsia="Arial" w:hAnsi="Arial"/>
          <w:b/>
          <w:bCs/>
          <w:i w:val="false"/>
          <w:iCs w:val="false"/>
          <w:color w:val="333333"/>
          <w:sz w:val="22"/>
          <w:szCs w:val="22"/>
        </w:rPr>
        <w:t xml:space="preserve">2. The phrase 'NOT YOUR KEYS, NOT YOUR COINS' is technically correct but practically demanding - real self-custody requires hardware wallets, secure backups of seed phrases, and never losing the key. Most ordinary people are not equipped to manage that responsibility safely. Should the crypto industry be EXPECTED to develop user experiences that let regular people hold their own keys safely? Or is the centralized-exchange model (Coinbase, Robinhood Crypto) just a more honest fit for how most people will actually use this technology? Argue either side. Address: (a) the case FOR pushing self-custody UX forward (preserves crypto's original purpose, protects users from exchange failures, technology can solve the usability problem); (b) the case AGAINST (most users cannot safely manage cryptographic keys; centralized intermediaries with proper regulation are the realistic path; trying to make self-custody mainstream is paternalistic); (c) one specific feature that could make self-custody much safer (social recovery, multi-sig, biometric backup, etc.).</w:t>
      </w:r>
    </w:p>
    <w:p>
      <w:pPr>
        <w:spacing w:after="80"/>
      </w:pPr>
    </w:p>
    <w:p>
      <w:pPr>
        <w:spacing w:line="336" w:lineRule="auto"/>
        <w:jc w:val="left"/>
      </w:pPr>
      <w:r>
        <w:rPr>
          <w:rFonts w:ascii="Arial" w:cs="Arial" w:eastAsia="Arial" w:hAnsi="Arial"/>
          <w:b/>
          <w:bCs/>
          <w:i w:val="false"/>
          <w:iCs w:val="false"/>
          <w:color w:val="333333"/>
          <w:sz w:val="22"/>
          <w:szCs w:val="22"/>
        </w:rPr>
        <w:t xml:space="preserve">3. Bitcoin's PROOF OF WORK consensus uses roughly 0.4 percent of global electricity - comparable to a mid-size country. Ethereum's switch to PROOF OF STAKE in September 2022 cut its energy use by about 99.95 percent. Is Bitcoin's energy use a problem worth ending Bitcoin over, or is it a feature that justifies the network's security? Argue either side. Address: (a) the case FOR the energy use being unjustified (climate impact, the same security could be achieved at 0.05 percent of the energy through proof of stake, hard to defend in an era of climate policy); (b) the case AGAINST (proof of work's energy cost IS the security mechanism, switching Bitcoin to proof of stake would change its trust model and political legitimacy, energy spent on Bitcoin is largely market-driven and increasingly comes from renewables); (c) one specific policy choice (carbon taxes that price in the externality, requiring miners to source X percent renewable, doing nothing and letting market choices play out).</w:t>
      </w:r>
    </w:p>
    <w:p>
      <w:pPr>
        <w:spacing w:after="80"/>
      </w:pPr>
    </w:p>
    <w:p>
      <w:pPr>
        <w:spacing w:line="336" w:lineRule="auto"/>
        <w:jc w:val="left"/>
      </w:pPr>
      <w:r>
        <w:rPr>
          <w:rFonts w:ascii="Arial" w:cs="Arial" w:eastAsia="Arial" w:hAnsi="Arial"/>
          <w:b/>
          <w:bCs/>
          <w:i w:val="false"/>
          <w:iCs w:val="false"/>
          <w:color w:val="333333"/>
          <w:sz w:val="22"/>
          <w:szCs w:val="22"/>
        </w:rPr>
        <w:t xml:space="preserve">4. The U.S. has not passed comprehensive federal cryptocurrency legislation as of 2026. The European Union's MiCA framework went into effect in 2024 and is the most comprehensive crypto regulation globally. Is the U.S. regulatory PATCHWORK (SEC enforcement, state-by-state licensing, no federal statute) a problem for American competitiveness, or is it a reasonable response to a still-evolving industry? Argue either side. Address: (a) the case FOR the U.S. needing comprehensive federal crypto law (regulatory clarity attracts legitimate businesses, MiCA-style rules protect consumers, enforcement-by-litigation is inefficient and unpredictable); (b) the case AGAINST (regulating an evolving industry by federal statute risks freezing it at one technology snapshot, SEC enforcement against specific bad actors is the right approach, federalism / state-level experimentation is a feature not a bug); (c) one specific provision you would include in any federal crypto law (mandatory custody segregation rules for exchanges, mandatory reserves disclosure for stablecoin issuers, clear definition of when a crypto token is a security vs a commodity).</w:t>
      </w:r>
    </w:p>
    <w:p>
      <w:pPr>
        <w:spacing w:after="80"/>
      </w:pPr>
    </w:p>
    <w:p>
      <w:pPr>
        <w:spacing w:line="336" w:lineRule="auto"/>
        <w:jc w:val="left"/>
      </w:pPr>
      <w:r>
        <w:rPr>
          <w:rFonts w:ascii="Arial" w:cs="Arial" w:eastAsia="Arial" w:hAnsi="Arial"/>
          <w:b/>
          <w:bCs/>
          <w:i w:val="false"/>
          <w:iCs w:val="false"/>
          <w:color w:val="333333"/>
          <w:sz w:val="22"/>
          <w:szCs w:val="22"/>
        </w:rPr>
        <w:t xml:space="preserve">5. Bitcoin's HARD CAP of 21 million coins is the entire premise of its 'digital scarcity' design. The cap is hard-coded into the protocol and effectively impossible to change. Is the 21 million cap a permanent strength (no central bank can debase it, predictable monetary policy) or a long-term weakness (deflationary money creates incentives to hoard rather than spend, no ability to respond to changing economic conditions)? Argue either side. Address: (a) the case FOR the cap being a strength (immunity to political pressure on the supply, predictability, alignment with gold-standard monetary thinking); (b) the case AGAINST (deflation discourages spending, prevents counter-cyclical monetary policy, makes Bitcoin a poor candidate to replace fiat currency for daily payments); (c) one specific implication of the cap that you find most important either way (whether Bitcoin functions better as 'digital gold' than as 'digital cash,' or whether the cap will eventually be relaxed by a network fork).</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2026-06-11T05:43:28.410Z</dcterms:created>
  <dcterms:modified xsi:type="dcterms:W3CDTF">2026-06-11T05:43:28.410Z</dcterms:modified>
</cp:coreProperties>
</file>

<file path=docProps/custom.xml><?xml version="1.0" encoding="utf-8"?>
<Properties xmlns="http://schemas.openxmlformats.org/officeDocument/2006/custom-properties" xmlns:vt="http://schemas.openxmlformats.org/officeDocument/2006/docPropsVTypes"/>
</file>