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 w:val="false"/>
        <w:keepLines w:val="false"/>
        <w:shd w:fill="1B2A4A" w:val="clear"/>
        <w:spacing w:after="0" w:before="0" w:line="288" w:lineRule="auto"/>
        <w:ind w:left="80" w:right="80"/>
      </w:pPr>
      <w:r>
        <w:rPr>
          <w:rFonts w:ascii="Trebuchet MS" w:cs="Trebuchet MS" w:eastAsia="Trebuchet MS" w:hAnsi="Trebuchet MS"/>
          <w:b/>
          <w:bCs/>
          <w:color w:val="FFFFFF"/>
          <w:sz w:val="34"/>
          <w:szCs w:val="34"/>
        </w:rPr>
        <w:t xml:space="preserve">Cryptocurrency: Bitcoin, Ethereum &amp; the Crypto Crash</w:t>
      </w:r>
      <w:r>
        <w:rPr>
          <w:rFonts w:ascii="Trebuchet MS" w:cs="Trebuchet MS" w:eastAsia="Trebuchet MS" w:hAnsi="Trebuchet MS"/>
          <w:color w:val="C9D6E6"/>
          <w:spacing w:val="20"/>
          <w:sz w:val="19"/>
          <w:szCs w:val="19"/>
        </w:rPr>
        <w:br/>
        <w:t xml:space="preserve">STUDENT ACTIVITY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keepNext w:val="false"/>
        <w:keepLines w:val="false"/>
        <w:pBdr>
          <w:top w:val="single" w:color="F2CFC4" w:sz="6" w:space="6"/>
          <w:bottom w:val="single" w:color="F2CFC4" w:sz="6" w:space="6"/>
          <w:left w:val="single" w:color="E8735A" w:sz="28" w:space="6"/>
          <w:right w:val="single" w:color="F2CFC4" w:sz="6" w:space="6"/>
        </w:pBdr>
        <w:shd w:fill="FFF8F6" w:val="clear"/>
        <w:spacing w:after="60" w:before="160" w:line="288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B84D38"/>
          <w:spacing w:val="15"/>
          <w:sz w:val="17"/>
          <w:szCs w:val="17"/>
        </w:rPr>
        <w:t xml:space="preserve">ESSENTIAL QUESTION</w:t>
      </w:r>
      <w:r>
        <w:rPr>
          <w:rFonts w:ascii="Arial" w:cs="Arial" w:eastAsia="Arial" w:hAnsi="Arial"/>
          <w:b/>
          <w:bCs/>
          <w:color w:val="1B2A4A"/>
          <w:sz w:val="26"/>
          <w:szCs w:val="26"/>
        </w:rPr>
        <w:br/>
        <w:t xml:space="preserve">What actually is cryptocurrency, how does a blockchain let it work without a bank, and what did the 2022 crash prove about the difference between decentralized protocols and the centralized companies built on top of them?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THE SCENARIO</w:t>
      </w:r>
    </w:p>
    <w:p>
      <w:pPr>
        <w:spacing w:after="120" w:line="288" w:lineRule="auto"/>
      </w:pPr>
      <w:r>
        <w:rPr>
          <w:rFonts w:ascii="Arial" w:cs="Arial" w:eastAsia="Arial" w:hAnsi="Arial"/>
          <w:color w:val="1B2A4A"/>
          <w:sz w:val="21"/>
          <w:szCs w:val="21"/>
        </w:rPr>
        <w:t xml:space="preserve">You are DEVON PATEL, a financial-literacy reporter for The Plain Money Project, a small newsletter that translates Wall Street and crypto jargon into plain English for regular readers. Your editor just assigned you a six-section explainer titled 'Crypto, Explained for People Who Are Not in the Group Chat.' Your audience: adults who have heard the words 'Bitcoin' and 'FTX' but have never had crypto explained clearly.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BY THE END, YOU CAN: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Explain in plain language what cryptocurrency and blockchain are, and how a decentralized ledger differs from a bank's centralized ledger.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Compare Bitcoin and Ethereum on three dimensions: design purpose, supply rules, and consensus mechanism (proof of work vs proof of stake).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Trace the 2022 crypto crash from Terra/Luna in May to the FTX collapse in November, and evaluate the 'not your keys, not your coins' lesson against Unit 5 banking concepts.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HOW IT WORKS  (do Parts 1–5 in order)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1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Crypto Reference Guide - Complete the Missing Terms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2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Apply the Terms - Crypto Vocabulary in Context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3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Analysis Sections - Bitcoin vs Ethereum and the 2022 Crash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4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Pattern Analysis - Crypto, Centralized Intermediaries, and Unit 5 Banking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5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Your Recommendation to Readers</w:t>
      </w:r>
    </w:p>
    <w:p>
      <w:pPr>
        <w:keepNext w:val="false"/>
        <w:keepLines w:val="false"/>
        <w:shd w:fill="F2F2F2" w:val="clear"/>
        <w:spacing w:after="40" w:before="160" w:line="288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z w:val="17"/>
          <w:szCs w:val="17"/>
        </w:rPr>
        <w:t xml:space="preserve">TIME 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about 45 minutes        </w:t>
      </w:r>
      <w:r>
        <w:rPr>
          <w:rFonts w:ascii="Trebuchet MS" w:cs="Trebuchet MS" w:eastAsia="Trebuchet MS" w:hAnsi="Trebuchet MS"/>
          <w:b/>
          <w:bCs/>
          <w:color w:val="1B2A4A"/>
          <w:sz w:val="17"/>
          <w:szCs w:val="17"/>
        </w:rPr>
        <w:t xml:space="preserve">YOU’LL NEED 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the lesson slides and your Guided Notes.</w:t>
      </w:r>
    </w:p>
    <w:p>
      <w:r>
        <w:br w:type="page"/>
      </w:r>
    </w:p>
    <w:p>
      <w:pPr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1</w:t>
      </w:r>
    </w:p>
    <w:p>
      <w:pPr>
        <w:pStyle w:val="Heading2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Crypto Reference Guide - Complete the Missing Terms</w:t>
      </w:r>
    </w:p>
    <w:p>
      <w:pPr>
        <w:keepNext/>
        <w:spacing w:after="100" w:before="20"/>
      </w:pPr>
      <w:r>
        <w:rPr>
          <w:rFonts w:ascii="Arial" w:cs="Arial" w:eastAsia="Arial" w:hAnsi="Arial"/>
          <w:color w:val="1B2A4A"/>
          <w:sz w:val="22"/>
          <w:szCs w:val="22"/>
        </w:rPr>
        <w:t xml:space="preserve">Fill in the missing term for each blank row — the definition is your clue. Your Guided Notes and the lesson slides have every term.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7020"/>
      </w:tblGrid>
      <w:tr>
        <w:trPr>
          <w:cantSplit/>
          <w:tblHeader/>
          <w:trHeight w:val="28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Digital money recorded on a decentralized blockchain ledger rather than by a bank. The first cryptocurrency was Bitcoin, launched January 2009. No single institution controls the ledger.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Blockchain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shared digital ledger of transactions grouped into chronological blocks. Each block has a unique hash, and each new block includes the previous block hash, making tampering visible on every copy of the ledger.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first and largest cryptocurrency, launched January 2009 by Satoshi Nakamoto. Designed as digital scarcity with a maximum supply of 21 million coins. Uses proof of work consensus.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Proof of Work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consensus mechanism Bitcoin uses. Miners run computers that use energy and electricity to process blocks of transactions for the Bitcoin network.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second-largest cryptocurrency, launched 2015 by Vitalik Buterin. Runs smart contracts that power decentralized finance and NFTs. Switched to proof of stake consensus in September 2022.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Proof of Stake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consensus mechanism Ethereum uses since September 2022. Validators lock up ETH as collateral and the protocol selects validators to propose blocks. Uses far less energy than proof of work.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company that lets users buy, sell, and store crypto. Examples include Coinbase, Binance, and FTX. Holds customer funds on an internal ledger and reintroduces counterparty risk.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FTX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A large centralized cryptocurrency exchange founded by Sam Bankman-Fried. Collapsed in November 2022 after it loaned about 8 billion dollars of customer deposits to its sister trading firm Alameda.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risk that the institution holding your money will fail, freeze your funds, or commit fraud. Decentralized protocols eliminate it; centralized exchanges reintroduce it.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Not your keys, not your coins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do not control the private key you do not truly own the coins. FTX customers who stored crypto on the exchange lost access when FTX froze withdrawals.</w:t>
            </w:r>
          </w:p>
        </w:tc>
      </w:tr>
    </w:tbl>
    <w:p>
      <w:pPr>
        <w:spacing w:after="120"/>
      </w:pPr>
    </w:p>
    <w:p>
      <w:pPr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2</w:t>
      </w:r>
    </w:p>
    <w:p>
      <w:pPr>
        <w:pStyle w:val="Heading2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Apply the Terms - Crypto Vocabulary in Context</w:t>
      </w:r>
    </w:p>
    <w:p>
      <w:pPr>
        <w:keepNext/>
        <w:keepLines/>
        <w:pBdr>
          <w:top w:val="single" w:color="2A9D8F" w:sz="6" w:space="6"/>
          <w:bottom w:val="single" w:color="2A9D8F" w:sz="6" w:space="6"/>
          <w:left w:val="single" w:color="2A9D8F" w:sz="6" w:space="6"/>
          <w:right w:val="single" w:color="2A9D8F" w:sz="6" w:space="6"/>
        </w:pBdr>
        <w:shd w:fill="F0FAF8" w:val="clear"/>
        <w:spacing w:after="120" w:before="40" w:line="288" w:lineRule="auto"/>
        <w:ind w:left="120" w:right="120"/>
        <w:jc w:val="center"/>
      </w:pPr>
      <w:r>
        <w:rPr>
          <w:rFonts w:ascii="Trebuchet MS" w:cs="Trebuchet MS" w:eastAsia="Trebuchet MS" w:hAnsi="Trebuchet MS"/>
          <w:b/>
          <w:bCs/>
          <w:color w:val="145F58"/>
          <w:sz w:val="18"/>
          <w:szCs w:val="18"/>
        </w:rPr>
        <w:t xml:space="preserve">WORD BANK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bitcoin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centralized exchange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cryptocurrency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ethereum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counterparty risk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Q1. Digital money recorded on a decentralized ledger spread across thousands of computers worldwide, with no bank or central issuer controlling the record, is called 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Q2. The first and largest crypto asset - launched in January 2009, capped at 21 million coins, and designed as digital scarcity - is 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Q3. The second-largest crypto network, launched in 2015, that runs smart contracts powering decentralized finance and NFTs, is 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Q4. A company that lets users buy, sell, and store crypto by holding their funds in pooled accounts on its own internal ledger - the exact model behind the 2022 collapses - is a 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 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5.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Q5. The danger that the institution holding your money will fail, freeze your funds, or commit fraud - the risk that decentralized protocols remove but centralized exchanges bring right back - is called 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 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3</w:t>
      </w:r>
    </w:p>
    <w:p>
      <w:pPr>
        <w:pStyle w:val="Heading2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Analysis Sections - Bitcoin vs Ethereum and the 2022 Crash</w:t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SECTION A - BITCOIN VS ETHEREUM. As Devon Patel writing for readers who keep hearing the names but cannot tell the two apart, write a side-by-side comparison of Bitcoin and Ethereum.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State the launch year and founder of each (Bitcoin and Ethereum).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Compare DESIGN PURPOSE - what is each one designed to do, and how does Bitcoin's purpose differ from Ethereum's?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Compare SUPPLY RULES - what is the maximum supply of Bitcoin, and what is Ethereum's supply policy?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Compare CONSENSUS MECHANISMS - what does Bitcoin use, what does Ethereum use (since September 2022), and which is more energy-efficient by roughly how much?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(e)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State ONE specific example of what Ethereum can do that Bitcoin cannot (a smart contract use case).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SECTION B - THE 2022 CRASH IN ORDER. As Devon Patel writing the timeline for readers who heard about FTX but missed the earlier dominoes, trace the 2022 crash CHRONOLOGICALLY.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MAY 2022: explain the Terra/LUNA collapse - what is an algorithmic stablecoin, why did the UST peg break on May 8 2022, and roughly how much value was destroyed?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JUNE 2022: explain the Celsius and Three Arrows Capital failures - who were they, and how were they connected to Terra/LUNA?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JULY 2022: explain the Voyager Digital bankruptcy and how it connects to 3AC.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NOVEMBER 2022: explain the FTX collapse in detail - what was the trigger event on November 2, what did the investigation later reveal about FTX and Alameda, and how much customer money went missing?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(e)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State the Bitcoin price drop from peak (Nov 2021) to trough (Nov 2022) and the total crypto market value lost.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4</w:t>
      </w:r>
    </w:p>
    <w:p>
      <w:pPr>
        <w:pStyle w:val="Heading2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Pattern Analysis - Crypto, Centralized Intermediaries, and Unit 5 Banking</w:t>
      </w: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THE CENTRALIZED INTERMEDIARY PATTERN. As Devon Patel writing for readers who keep hearing 'crypto failed in 2022,' you must clarify a precise point: which part of crypto actually failed?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Identify what KEPT WORKING throughout the 2022 crash.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Identify what FAILED in 2022 - name the specific companies.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Explain the precise distinction between a decentralized PROTOCOL and a centralized COMPANY built on or beside it.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Use this distinction to evaluate the common statement 'crypto failed in 2022' - is it true, partly true, or misleading? Defend your answer.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(e)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Cite ONE specific example of what the Bitcoin or Ethereum protocols did right throughout 2022 that traditional banks did NOT do.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CRYPTO AS BANKING REPLAY. As Devon Patel writing for Unit 5 readers who are also studying traditional money and banking, make the comparison explicit: how does the FTX collapse share mechanics with traditional bank runs?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Identify the FUNCTION FTX served - what kind of institution was it, and whose money did it hold and how?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Identify the MECHANICS of the FTX run - what did customers do, and why could FTX not meet the demand?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Identify what FTX did with customer funds that was forbidden, and explain why that action is comparable to a bank misusing depositor money.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Compare FTX's collapse to SILICON VALLEY BANK in March 2023 - what mechanics did they share, and what protections did SVB depositors have that FTX customers did not?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(e)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State ONE specific lesson about money and banking that the FTX collapse reinforces.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spacing w:after="6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WHO WAS PROTECTED, WHO LOST. As Devon Patel writing the accountability section of your explainer, identify exactly WHO bore losses in the 2022 crypto crash and WHO was protected.</w:t>
      </w: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(a)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State what happened to ordinary FTX CUSTOMERS who held crypto on the exchange.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(b)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State what happened to FTX's BIGGEST CUSTOMERS - hedge funds and institutional traders who had millions on the platform.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(c)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State what happened to SVB depositors four months later in March 2023 - including those WAY above the $250K cap - and explain the difference in outcome.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(d)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State what happened to SAM BANKMAN-FRIED himself (the founder and CEO).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keepNext/>
        <w:keepLines/>
        <w:spacing w:after="40" w:line="288" w:lineRule="auto"/>
        <w:ind w:left="360" w:hanging="36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(e)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State the bigger pattern - in 2022 vs 2023, did regulators protect crypto-exchange customers the way they protected bank depositors, and what does that suggest about the regulatory status of centralized exchanges?</w:t>
      </w: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  <w:ind w:left="360"/>
      </w:pPr>
    </w:p>
    <w:p>
      <w:pPr>
        <w:spacing w:after="120"/>
      </w:pPr>
    </w:p>
    <w:p>
      <w:pPr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5</w:t>
      </w:r>
    </w:p>
    <w:p>
      <w:pPr>
        <w:pStyle w:val="Heading2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Your Recommendation to Readers</w:t>
      </w:r>
    </w:p>
    <w:p>
      <w:pPr>
        <w:keepNext/>
        <w:keepLines/>
        <w:spacing w:after="4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7"/>
          <w:szCs w:val="17"/>
        </w:rPr>
        <w:t xml:space="preserve">YOUR RECOMMENDATION TO READERS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As Devon Patel, now switch from DESCRIBING to EVALUATING. You have completed your six-section explainer and your editor has given you ONE FINAL closing block to address readers directly. Write a 6-8 sentence personal recommendation FROM DEVON PATEL. There is no single right position - take your time and defend whatever stance you choose with specific evidence from the lesson. Check off every required element listed below.</w:t>
      </w:r>
    </w:p>
    <w:p>
      <w:pPr>
        <w:keepNext/>
        <w:spacing w:after="20" w:before="4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YOUR RESPONSE MUST: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States the SINGLE most important takeaway from the 2022 crash, with a one-sentence reason.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Explains what 'not your keys, not your coins' means for a reader tempted to leave crypto on an exchange.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Takes ONE position - new asset class worth studying, speculative bubble worth avoiding, or it depends (and explains what it depends on) - defended with one specific piece of lesson evidence.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Cites at least THREE specific facts from the lesson (e.g. Bitcoin 21 million cap, ~$69K Nov-2021 peak, ~$16K Nov-2022 trough, FTX ~$8B customer hole, Ethereum 99.95% energy drop, Jan-2024 spot ETF approval).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Names ONE specific connection back to Unit 5 (how the FTX collapse shares mechanics with a traditional bank run, or the SVB contagion parallel in March 2023).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Ends with ONE specific piece of practical advice for a reader considering their first crypto purchase.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Length: 6-8 sentences, written in Devon Patel's plain-English reporter voice.</w:t>
      </w:r>
    </w:p>
    <w:p>
      <w:pPr>
        <w:keepNext/>
        <w:spacing w:after="20" w:before="8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MEMO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To: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Readers of The Plain Money Project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From: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Devon Patel, Financial-Literacy Reporter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Date:  </w:t>
      </w:r>
      <w:r>
        <w:rPr>
          <w:u w:val="single" w:color="1B2A4A"/>
        </w:rPr>
        <w:t xml:space="preserve">                        </w:t>
      </w:r>
    </w:p>
    <w:p>
      <w:pPr>
        <w:keepNext/>
        <w:keepLines/>
        <w:spacing w:after="12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Re: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Crypto, Explained - Closing Recommendation to Readers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2026-06-11T05:43:28.345Z</dcterms:created>
  <dcterms:modified xsi:type="dcterms:W3CDTF">2026-06-11T05:43:28.345Z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