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COLUMBUS'S VOYAGE TO THE AMERICAS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Columbus Voyage 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ship's log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captain's daily record of a voyage.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admiral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fleet commander; Columbus's title.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Sovereigns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and Queen, Ferdinand and Isabella of Spain.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old distance unit; at sea about three miles.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Taino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Indigenous people of the Caribbean islands.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barter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Trading goods directly without money.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royal standard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monarch's flag, planted to claim 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possession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Formally claiming control of 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maravedi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Spanish coin of the 1400s.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Indies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Europe's name for Asia's spice lands.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Taino</w:t>
      </w:r>
      <w:r>
        <w:rPr>
          <w:rFonts w:ascii="Arial" w:cs="Arial" w:eastAsia="Arial" w:hAnsi="Arial"/>
          <w:color w:val="555555"/>
          <w:sz w:val="21"/>
          <w:szCs w:val="21"/>
        </w:rPr>
        <w:t xml:space="preserve">   ·   </w:t>
      </w:r>
      <w:r>
        <w:rPr>
          <w:rFonts w:ascii="Arial" w:cs="Arial" w:eastAsia="Arial" w:hAnsi="Arial"/>
          <w:color w:val="1B2A4A"/>
          <w:sz w:val="21"/>
          <w:szCs w:val="21"/>
        </w:rPr>
        <w:t xml:space="preserve">ship's log</w:t>
      </w:r>
      <w:r>
        <w:rPr>
          <w:rFonts w:ascii="Arial" w:cs="Arial" w:eastAsia="Arial" w:hAnsi="Arial"/>
          <w:color w:val="555555"/>
          <w:sz w:val="21"/>
          <w:szCs w:val="21"/>
        </w:rPr>
        <w:t xml:space="preserve">   ·   </w:t>
      </w:r>
      <w:r>
        <w:rPr>
          <w:rFonts w:ascii="Arial" w:cs="Arial" w:eastAsia="Arial" w:hAnsi="Arial"/>
          <w:color w:val="1B2A4A"/>
          <w:sz w:val="21"/>
          <w:szCs w:val="21"/>
        </w:rPr>
        <w:t xml:space="preserve">Sovereigns</w:t>
      </w:r>
      <w:r>
        <w:rPr>
          <w:rFonts w:ascii="Arial" w:cs="Arial" w:eastAsia="Arial" w:hAnsi="Arial"/>
          <w:color w:val="555555"/>
          <w:sz w:val="21"/>
          <w:szCs w:val="21"/>
        </w:rPr>
        <w:t xml:space="preserve">   ·   </w:t>
      </w:r>
      <w:r>
        <w:rPr>
          <w:rFonts w:ascii="Arial" w:cs="Arial" w:eastAsia="Arial" w:hAnsi="Arial"/>
          <w:color w:val="1B2A4A"/>
          <w:sz w:val="21"/>
          <w:szCs w:val="21"/>
        </w:rPr>
        <w:t xml:space="preserve">maravedi</w:t>
      </w:r>
      <w:r>
        <w:rPr>
          <w:rFonts w:ascii="Arial" w:cs="Arial" w:eastAsia="Arial" w:hAnsi="Arial"/>
          <w:color w:val="555555"/>
          <w:sz w:val="21"/>
          <w:szCs w:val="21"/>
        </w:rPr>
        <w:t xml:space="preserve">   ·   </w:t>
      </w:r>
      <w:r>
        <w:rPr>
          <w:rFonts w:ascii="Arial" w:cs="Arial" w:eastAsia="Arial" w:hAnsi="Arial"/>
          <w:color w:val="1B2A4A"/>
          <w:sz w:val="21"/>
          <w:szCs w:val="21"/>
        </w:rPr>
        <w:t xml:space="preserve">royal standard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Columbus kept a daily </w:t>
      </w:r>
      <w:r>
        <w:rPr>
          <w:rFonts w:ascii="Arial" w:cs="Arial" w:eastAsia="Arial" w:hAnsi="Arial"/>
          <w:b/>
          <w:bCs/>
          <w:i/>
          <w:iCs/>
          <w:color w:val="145F58"/>
          <w:sz w:val="22"/>
          <w:szCs w:val="22"/>
        </w:rPr>
        <w:t xml:space="preserve">ship's log</w:t>
      </w:r>
      <w:r>
        <w:rPr>
          <w:rFonts w:ascii="Arial" w:cs="Arial" w:eastAsia="Arial" w:hAnsi="Arial"/>
          <w:color w:val="1B2A4A"/>
          <w:sz w:val="22"/>
          <w:szCs w:val="22"/>
        </w:rPr>
        <w:t xml:space="preserve"> that recorded each day of the voyage.</w:t>
      </w:r>
    </w:p>
    <w:p>
      <w:pPr>
        <w:keepLines/>
        <w:spacing w:after="160"/>
        <w:ind w:left="360"/>
      </w:pPr>
      <w:r>
        <w:rPr>
          <w:rFonts w:ascii="Arial" w:cs="Arial" w:eastAsia="Arial" w:hAnsi="Arial"/>
          <w:b/>
          <w:bCs/>
          <w:i/>
          <w:iCs/>
          <w:color w:val="145F58"/>
          <w:sz w:val="22"/>
          <w:szCs w:val="22"/>
        </w:rPr>
        <w:t xml:space="preserve">ship's log</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He took possession of the island for the </w:t>
      </w:r>
      <w:r>
        <w:rPr>
          <w:rFonts w:ascii="Arial" w:cs="Arial" w:eastAsia="Arial" w:hAnsi="Arial"/>
          <w:b/>
          <w:bCs/>
          <w:i/>
          <w:iCs/>
          <w:color w:val="145F58"/>
          <w:sz w:val="22"/>
          <w:szCs w:val="22"/>
        </w:rPr>
        <w:t xml:space="preserve">Sovereigns</w:t>
      </w:r>
      <w:r>
        <w:rPr>
          <w:rFonts w:ascii="Arial" w:cs="Arial" w:eastAsia="Arial" w:hAnsi="Arial"/>
          <w:color w:val="1B2A4A"/>
          <w:sz w:val="22"/>
          <w:szCs w:val="22"/>
        </w:rPr>
        <w:t xml:space="preserve">, Ferdinand and Isabella.</w:t>
      </w:r>
    </w:p>
    <w:p>
      <w:pPr>
        <w:keepLines/>
        <w:spacing w:after="160"/>
        <w:ind w:left="360"/>
      </w:pPr>
      <w:r>
        <w:rPr>
          <w:rFonts w:ascii="Arial" w:cs="Arial" w:eastAsia="Arial" w:hAnsi="Arial"/>
          <w:b/>
          <w:bCs/>
          <w:i/>
          <w:iCs/>
          <w:color w:val="145F58"/>
          <w:sz w:val="22"/>
          <w:szCs w:val="22"/>
        </w:rPr>
        <w:t xml:space="preserve">Sovereigns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w:t>
      </w:r>
      <w:r>
        <w:rPr>
          <w:rFonts w:ascii="Arial" w:cs="Arial" w:eastAsia="Arial" w:hAnsi="Arial"/>
          <w:b/>
          <w:bCs/>
          <w:i/>
          <w:iCs/>
          <w:color w:val="145F58"/>
          <w:sz w:val="22"/>
          <w:szCs w:val="22"/>
        </w:rPr>
        <w:t xml:space="preserve">Taino</w:t>
      </w:r>
      <w:r>
        <w:rPr>
          <w:rFonts w:ascii="Arial" w:cs="Arial" w:eastAsia="Arial" w:hAnsi="Arial"/>
          <w:color w:val="1B2A4A"/>
          <w:sz w:val="22"/>
          <w:szCs w:val="22"/>
        </w:rPr>
        <w:t xml:space="preserve"> people were already living on the island when the ships arrived.</w:t>
      </w:r>
    </w:p>
    <w:p>
      <w:pPr>
        <w:keepLines/>
        <w:spacing w:after="160"/>
        <w:ind w:left="360"/>
      </w:pPr>
      <w:r>
        <w:rPr>
          <w:rFonts w:ascii="Arial" w:cs="Arial" w:eastAsia="Arial" w:hAnsi="Arial"/>
          <w:b/>
          <w:bCs/>
          <w:i/>
          <w:iCs/>
          <w:color w:val="145F58"/>
          <w:sz w:val="22"/>
          <w:szCs w:val="22"/>
        </w:rPr>
        <w:t xml:space="preserve">Taino</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To claim the land, the crew planted the </w:t>
      </w:r>
      <w:r>
        <w:rPr>
          <w:rFonts w:ascii="Arial" w:cs="Arial" w:eastAsia="Arial" w:hAnsi="Arial"/>
          <w:b/>
          <w:bCs/>
          <w:i/>
          <w:iCs/>
          <w:color w:val="145F58"/>
          <w:sz w:val="22"/>
          <w:szCs w:val="22"/>
        </w:rPr>
        <w:t xml:space="preserve">royal standard</w:t>
      </w:r>
      <w:r>
        <w:rPr>
          <w:rFonts w:ascii="Arial" w:cs="Arial" w:eastAsia="Arial" w:hAnsi="Arial"/>
          <w:color w:val="1B2A4A"/>
          <w:sz w:val="22"/>
          <w:szCs w:val="22"/>
        </w:rPr>
        <w:t xml:space="preserve"> on the beach.</w:t>
      </w:r>
    </w:p>
    <w:p>
      <w:pPr>
        <w:keepLines/>
        <w:spacing w:after="160"/>
        <w:ind w:left="360"/>
      </w:pPr>
      <w:r>
        <w:rPr>
          <w:rFonts w:ascii="Arial" w:cs="Arial" w:eastAsia="Arial" w:hAnsi="Arial"/>
          <w:b/>
          <w:bCs/>
          <w:i/>
          <w:iCs/>
          <w:color w:val="145F58"/>
          <w:sz w:val="22"/>
          <w:szCs w:val="22"/>
        </w:rPr>
        <w:t xml:space="preserve">royal standard</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Rewards and prices in Spain were counted in a small coin called the </w:t>
      </w:r>
      <w:r>
        <w:rPr>
          <w:rFonts w:ascii="Arial" w:cs="Arial" w:eastAsia="Arial" w:hAnsi="Arial"/>
          <w:b/>
          <w:bCs/>
          <w:i/>
          <w:iCs/>
          <w:color w:val="145F58"/>
          <w:sz w:val="22"/>
          <w:szCs w:val="22"/>
        </w:rPr>
        <w:t xml:space="preserve">maravedi</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maravedi</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Compare a familiar claim with the wording supported by Columbus's log and the lesson.</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Columbus discovered America.</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 as stated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Say he reached the Americas; the Taino already lived there and Norse sailed c. 1000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Columbus proved the earth was round.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Educated Europeans already knew it was a sphere; the flat-earth myth comes from Irving (1828).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log gives us both sides of the meeting.</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Unsupported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log records only Columbus's view; the Taino left no written account.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Columbus and the Taino exchanged goods.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Supported</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log describes barter: caps, beads, and bells for parrots, cotton, and darts.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Columbus's own log entry describing the first meeting with the Taino on Guanahani. Keep in mind that the log records only his side of the encounter.</w:t>
      </w:r>
    </w:p>
    <w:p>
      <w:pPr>
        <w:spacing w:after="80"/>
      </w:pPr>
    </w:p>
    <w:p>
      <w:pPr>
        <w:keepNext/>
        <w:keepLines/>
        <w:spacing w:after="40" w:before="40"/>
      </w:pPr>
      <w:r>
        <w:rPr>
          <w:rFonts w:ascii="Arial" w:cs="Arial" w:eastAsia="Arial" w:hAnsi="Arial"/>
          <w:b/>
          <w:bCs/>
          <w:color w:val="1B2A4A"/>
          <w:sz w:val="22"/>
          <w:szCs w:val="22"/>
        </w:rPr>
        <w:t xml:space="preserve">Journal of the First Voyage of Christopher Columbus (Christopher Columbus (Las Casas abstract), 1492)</w:t>
      </w:r>
    </w:p>
    <w:p>
      <w:pPr>
        <w:keepNext/>
        <w:keepLines/>
        <w:spacing w:after="80"/>
      </w:pPr>
      <w:r>
        <w:rPr>
          <w:rFonts w:ascii="Arial" w:cs="Arial" w:eastAsia="Arial" w:hAnsi="Arial"/>
          <w:i w:val="false"/>
          <w:iCs w:val="false"/>
          <w:color w:val="333333"/>
          <w:sz w:val="22"/>
          <w:szCs w:val="22"/>
        </w:rPr>
        <w:t xml:space="preserve">Log entry for October 11-12, 1492: after reaching the island of Guanahani, which he renamed San Salvador, Columbus describes his first meeting with the Taino in his own words. The original log is lost; the text survives as Las Casas's handwritten abstract.</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On October 11-12, 1492, after the fleet reached the island of Guanahani, which the Admiral renamed San Salvador, many inhabitants of the island assembled. What follows is in the actual words of the Admiral in his book of the first navigation and discovery of the Indies. “I,” he says, “that we might form great friendship, for I knew that they were a people who could be more easily freed and converted to our holy faith by love than by force, gave to some of them red caps, and glass beads to put round their necks, and many other things of little value, which gave them great pleasure, and made them so much our friends that it was a marvel to see. They afterwards came to the ship’s boats where we were, swimming and bringing us parrots, cotton threads in skeins, darts, and many other things; and we exchanged them for other things that we gave them, such as glass beads and small bells. In fine, they took all, and gave what they had with good will.”</w:t>
      </w:r>
    </w:p>
    <w:p>
      <w:pPr>
        <w:keepLines/>
        <w:spacing w:after="120"/>
        <w:ind w:right="240"/>
        <w:jc w:val="right"/>
      </w:pPr>
      <w:r>
        <w:rPr>
          <w:rFonts w:ascii="Arial" w:cs="Arial" w:eastAsia="Arial" w:hAnsi="Arial"/>
          <w:color w:val="333333"/>
          <w:sz w:val="18"/>
          <w:szCs w:val="18"/>
        </w:rPr>
        <w:t xml:space="preserve">— Adapted from: Christopher Columbus, Journal of the First Voyage (1492), Las Casas abstract, trans. C. R. Markham (Hakluyt Society, 1893).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kept this record, when was it written, and how has the text reached us? Why does that matter for how much a reader should trust it?</w:t>
      </w:r>
    </w:p>
    <w:p>
      <w:pPr>
        <w:keepNext/>
        <w:keepLines/>
        <w:spacing w:after="120"/>
        <w:ind w:left="360"/>
      </w:pPr>
      <w:r>
        <w:rPr>
          <w:rFonts w:ascii="Arial" w:cs="Arial" w:eastAsia="Arial" w:hAnsi="Arial"/>
          <w:b/>
          <w:bCs/>
          <w:i/>
          <w:iCs/>
          <w:color w:val="145F58"/>
          <w:sz w:val="22"/>
          <w:szCs w:val="22"/>
        </w:rPr>
        <w:t xml:space="preserve">(1) The admiral Christopher Columbus kept this ship's log during the voyage in 1492, and it survives only as Las Casas's later handwritten abstract because the original is lost. (2) Because we read a copy of one man's daily record, it gives only Columbus's side, so a reader should treat it as a single, interested perspective.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Columbus give the Taino, and what did they bring in return?</w:t>
      </w:r>
    </w:p>
    <w:p>
      <w:pPr>
        <w:keepNext/>
        <w:keepLines/>
        <w:spacing w:after="120"/>
        <w:ind w:left="360"/>
      </w:pPr>
      <w:r>
        <w:rPr>
          <w:rFonts w:ascii="Arial" w:cs="Arial" w:eastAsia="Arial" w:hAnsi="Arial"/>
          <w:b/>
          <w:bCs/>
          <w:i/>
          <w:iCs/>
          <w:color w:val="145F58"/>
          <w:sz w:val="22"/>
          <w:szCs w:val="22"/>
        </w:rPr>
        <w:t xml:space="preserve">(1) Columbus gave red caps, glass beads to put round their necks, and small bells, calling them things of little value. (2) The Taino brought parrots, cotton thread in skeins, darts, and other things, and the two sides exchanged goods.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Columbus writes that the Taino 'took all, and gave what they had with good will.' Using the lesson, explain what this line shows and what the source cannot tell us.</w:t>
      </w:r>
    </w:p>
    <w:p>
      <w:pPr>
        <w:keepLines/>
        <w:spacing w:after="120"/>
        <w:ind w:left="360"/>
      </w:pPr>
      <w:r>
        <w:rPr>
          <w:rFonts w:ascii="Arial" w:cs="Arial" w:eastAsia="Arial" w:hAnsi="Arial"/>
          <w:b/>
          <w:bCs/>
          <w:i/>
          <w:iCs/>
          <w:color w:val="145F58"/>
          <w:sz w:val="22"/>
          <w:szCs w:val="22"/>
        </w:rPr>
        <w:t xml:space="preserve">(1) It shows a friendly barter described from Columbus's point of view, matching his stated goals to form great friendship and to convert the Taino by love rather than force. (2) Because the log records only Columbus's perspective and the Taino left no written account, the source cannot tell us how the Taino themselves understood the meeting.</w:t>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Historical Description</w:t>
      </w:r>
    </w:p>
    <w:p>
      <w:pPr>
        <w:keepNext/>
        <w:keepLines/>
        <w:spacing w:after="40"/>
      </w:pPr>
      <w:r>
        <w:rPr>
          <w:rFonts w:ascii="Trebuchet MS" w:cs="Trebuchet MS" w:eastAsia="Trebuchet MS" w:hAnsi="Trebuchet MS"/>
          <w:b/>
          <w:bCs/>
          <w:color w:val="B84D38"/>
          <w:spacing w:val="12"/>
          <w:sz w:val="17"/>
          <w:szCs w:val="17"/>
        </w:rPr>
        <w:t xml:space="preserve">HISTORICAL DESCRIPTION</w:t>
      </w:r>
    </w:p>
    <w:p>
      <w:pPr>
        <w:pageBreakBefore/>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short historical description of the 1492 first-contact meeting between Columbus and the Taino. Use the log as evidence, but be clear about what it does and does not show.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accurate wording: Columbus reached the Americas, where the Taino already lived.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Include at least one specific detail from the log, such as a traded good or a quoted phrase.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Columbus's stated intentions in his own words, with framing.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one limit of the source, such as its one-sided view, the lost original, or the missing Taino account.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Correct the flat-earth myth or avoid using 'discovered' as a bare fact.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Score for accurate wording, specific log evidence, honest framing of Columbus's intentions, and at least one clear statement of the source's limits; do not require one fixed conclusion.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2026-09-07T19:28:21.953Z</dcterms:created>
  <dcterms:modified xsi:type="dcterms:W3CDTF">2026-09-07T19:28:21.953Z</dcterms:modified>
</cp:coreProperties>
</file>

<file path=docProps/custom.xml><?xml version="1.0" encoding="utf-8"?>
<Properties xmlns="http://schemas.openxmlformats.org/officeDocument/2006/custom-properties" xmlns:vt="http://schemas.openxmlformats.org/officeDocument/2006/docPropsVTypes"/>
</file>