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CHAVÍN DE HUÁNTAR AND EARLY ANDEAN CIVILIZATION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investigate Chavín de Huántar, one of the earliest complex societies of South America and a major religious center high in the northern highlands of Peru. Students learn where and when Chavín flourished - about 900 to 200 BCE, more than 1,500 years before the Inca - and why it is a pre-Inca culture that must never be confused with the Inca. They explore Chavín as a ceremonial center rather than a city, built around the monumental Old Temple with its maze of underground galleries and the fanged-deity Lanzón at its sacred heart. Students learn the Chavín horizon - the widely shared art and religious style, centered on the fanged Staff God and on feline, serpent, and raptor imagery, that spread across early Andean Peru - and why Chavín is best described as an influential 'mother culture' that spread by pilgrimage and exchange rather than as a conquering empire. The heart of the lesson is a scaffolded Primary Source Spotlight in which students read a passage from Ephraim George Squier's 1877 book describing his visit to the ruins. Students practice sourcing, comprehension, and analysis, and - most importantly - learn to treat Squier's account as a valuable early eyewitness record that carries 19th-century assumptions, distinguishing it from the modern archaeological understanding of Chavín (established by scholars such as Julio C. Tello). The lesson stresses honesty throughout: Squier documented a site local people already knew rather than discovering a 'lost city,' Chavín's unity was cultural and religious rather than military, and pre-Inca Chavín came many centuries before the Inca Empire.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Chavín de Huántar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religious and ceremonial center in the northern highlands of Peru that flourished about 900-200 BCE, more than 1,500 years before the Inca.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Andean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Relating to the Andes mountains region of South America, where early Peruvian civilizations such as Chavín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Chavín horizon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widely shared art and religious style that spread across much of early Andean Peru, unifying many communities through a common culture rather than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Lanzón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carved granite monolith of a fanged deity that stands in the interior gallery of the Old Temple as Chavín's central cult object.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mother culture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influential early culture whose art and religion shaped many later societies; Chavín is often called a mother culture of the Andes.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ceremonial center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site built mainly for religious gathering and ritual rather than as an ordinary residential city; Chavín de Huántar was 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Staff God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fanged deity holding a staff in each hand, the central religious image of Chavín art, carved on stones such as the Raimondi Stela.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Old 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earliest U-shaped temple building at Chavín, which contains the underground galleries and the Lanzón.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galleries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maze of narrow underground stone passageways, canals, and chambers built inside the Chavín temple.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Ephraim George Squier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19th-century American diplomat and explorer who documented and described the ruins of Chavín, publishing his account in 1877.</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Raimondi Stela engraving and ask how a people with only stone tools carved a fanged god like this - and whether it is Inca (it is not).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where/when Chavín flourished, the ceremonial center and Old Temple, the Chavín horizon and mother culture, the galleries and Lanzón, and the Squier/sourcing slides.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(Squier 1877).</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(field briefing)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does everyone "know" about ancient Peru? Collect answers and note how many name the Inca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place and time, ceremonial center and Old Temple, the Chavín horizon and mother culture, galleries and the Lanzón, the Staff God art, pilgrimage and power, Squier's 1877 record, reading a record honestly, and Chavín-is-not-the-Inca.</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field briefing.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(place and time, ceremonial center, the horizon and mother culture, the galleries and Lanzón, the Staff God art)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 Guided Notes sections 6-9 (pilgrimage and power, Squier 1877, reading a record honestly, Chavín is not the Inca) + Activity Part 4 (Primary Source Spotlight) + Part 5 (field briefing)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Chavín de Huántar?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Chavín flourish, compared with the Inca?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Chavín horizon?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Chavín often called a 'mother culture'?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Lanzón?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galleries at Chavín?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is the Staff God?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Ephraim George Squier?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what Squier actually did at Chavín?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historian treat Squier's 1877 account of Chavín?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Chavín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does the reliable modern understanding of Chavín's dating and meaning come from?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Chavín de Huántar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Ephraim George Squier do at Chavín?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Chavín and the Inca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 people assume Chavín de Huántar was an early Inca temple or the first Andean empire. In 3-4 sentences, explain why both ideas are wrong. Use at least TWO of these terms: Chavín horizon, mother culture, pre-Inca, ceremonial center, pilgrimage.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Chavín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Chavín in Its Place (2 questions @ 3 pts + field briefing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the Raimondi Stela engraving and the question "how could a people with only stone tools carve a fanged god like this?" before revealing any answers. This primes the craftsmanship thread that runs through Squier's account (Part 4) and the Part 3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Fix the timeline FIRST and keep returning to it. The single most common student error is confusing Chavín with the Inca. Write '900-200 BCE (Chavín)' next to '1400s CE (Inca)' on the board and leave it up all lesson - the 1,500-year gap is bigger than the one between us and the fall of Rome (quiz Q2, Q11, exit-ticket quick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'horizon' vs 'empire' explicitly. Students assume any widespread influence means conquest. Stress that Chavín spread through pilgrimage, shared religion, and trade - the same fanged Staff God art shows up hundreds of miles away because people chose to copy it, not because an army imposed it (quiz Q3, Q4, and Part 5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sourcing distinction concrete: put 'Squier 1877 = eyewitness traveler, great for what the ruins LOOKED like' next to 'Tello + modern archaeology = dating and meaning.' Students tend to treat any old written source as the final authority; Part 4 and quiz Q10, Q12 reward keeping the two jobs straight.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'documented vs discovered' honestly and out loud: local Andean people always knew Chavín was there. Squier recorded it for outside readers - he did not find a 'lost city.' Modeling this careful, non-colonial wording (quiz Q9) is the historical-thinking payoff of the lesson.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Horizon, Not Empire</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contrasting how a 'religious horizon' like Chavín spreads (pilgrimage, shared art, trade) with how an 'empire' spreads (conquest, armies, provinces), then write one sentence explaining why Chavín fits the first column. Reinforces the mother-culture/horizon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Like Squier</w:t>
      </w:r>
    </w:p>
    <w:p>
      <w:pPr>
        <w:spacing w:line="336" w:lineRule="auto"/>
        <w:jc w:val="left"/>
      </w:pPr>
      <w:r>
        <w:rPr>
          <w:rFonts w:ascii="Arial" w:cs="Arial" w:eastAsia="Arial" w:hAnsi="Arial"/>
          <w:b w:val="false"/>
          <w:bCs w:val="false"/>
          <w:i w:val="false"/>
          <w:iCs w:val="false"/>
          <w:color w:val="333333"/>
          <w:sz w:val="22"/>
          <w:szCs w:val="22"/>
        </w:rPr>
        <w:t xml:space="preserve">Students write their own short, careful eyewitness description of a familiar building (the school gym, a local monument) as if they were a 19th-century traveler documenting it for far-away readers - then underline any place where they GUESSED rather than observed. Reinforces the sourcing skill of separating observation from interpretation;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Chavín Is Not the Inca</w:t>
      </w:r>
    </w:p>
    <w:p>
      <w:pPr>
        <w:spacing w:line="336" w:lineRule="auto"/>
        <w:jc w:val="left"/>
      </w:pPr>
      <w:r>
        <w:rPr>
          <w:rFonts w:ascii="Arial" w:cs="Arial" w:eastAsia="Arial" w:hAnsi="Arial"/>
          <w:b w:val="false"/>
          <w:bCs w:val="false"/>
          <w:i w:val="false"/>
          <w:iCs w:val="false"/>
          <w:color w:val="333333"/>
          <w:sz w:val="22"/>
          <w:szCs w:val="22"/>
        </w:rPr>
        <w:t xml:space="preserve">Students design a quick 'myth-buster' card correcting someone who calls Chavín 'an early Inca temple,' using the dates (c. 900-200 BCE vs 1400s CE) and the horizon-not-empire idea. Reinforces the central honesty anchor of the lesson;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Chavín spread its art and religion across a huge region without conquering an empire. How can a culture spread powerfully through pilgrimage and trade instead of armies?</w:t>
      </w:r>
    </w:p>
    <w:p>
      <w:pPr>
        <w:spacing w:after="80"/>
      </w:pPr>
    </w:p>
    <w:p>
      <w:pPr>
        <w:spacing w:line="336" w:lineRule="auto"/>
        <w:jc w:val="left"/>
      </w:pPr>
      <w:r>
        <w:rPr>
          <w:rFonts w:ascii="Arial" w:cs="Arial" w:eastAsia="Arial" w:hAnsi="Arial"/>
          <w:b/>
          <w:bCs/>
          <w:i w:val="false"/>
          <w:iCs w:val="false"/>
          <w:color w:val="333333"/>
          <w:sz w:val="22"/>
          <w:szCs w:val="22"/>
        </w:rPr>
        <w:t xml:space="preserve">2. Why might priests build a temple full of dark, maze-like underground galleries with a fanged god hidden at the center? What effect would that have on a worshipper?</w:t>
      </w:r>
    </w:p>
    <w:p>
      <w:pPr>
        <w:spacing w:after="80"/>
      </w:pPr>
    </w:p>
    <w:p>
      <w:pPr>
        <w:spacing w:line="336" w:lineRule="auto"/>
        <w:jc w:val="left"/>
      </w:pPr>
      <w:r>
        <w:rPr>
          <w:rFonts w:ascii="Arial" w:cs="Arial" w:eastAsia="Arial" w:hAnsi="Arial"/>
          <w:b/>
          <w:bCs/>
          <w:i w:val="false"/>
          <w:iCs w:val="false"/>
          <w:color w:val="333333"/>
          <w:sz w:val="22"/>
          <w:szCs w:val="22"/>
        </w:rPr>
        <w:t xml:space="preserve">3. Ephraim George Squier 'documented' Chavín rather than 'discovering' it, since local people already knew the site. Why does the word we choose - documented vs discovered - actually matter?</w:t>
      </w:r>
    </w:p>
    <w:p>
      <w:pPr>
        <w:spacing w:after="80"/>
      </w:pPr>
    </w:p>
    <w:p>
      <w:pPr>
        <w:spacing w:line="336" w:lineRule="auto"/>
        <w:jc w:val="left"/>
      </w:pPr>
      <w:r>
        <w:rPr>
          <w:rFonts w:ascii="Arial" w:cs="Arial" w:eastAsia="Arial" w:hAnsi="Arial"/>
          <w:b/>
          <w:bCs/>
          <w:i w:val="false"/>
          <w:iCs w:val="false"/>
          <w:color w:val="333333"/>
          <w:sz w:val="22"/>
          <w:szCs w:val="22"/>
        </w:rPr>
        <w:t xml:space="preserve">4. Squier's 1877 account is great evidence for what the ruins looked like but not for how old they are or what they meant. Why can a source be trustworthy for one kind of question but not another?</w:t>
      </w:r>
    </w:p>
    <w:p>
      <w:pPr>
        <w:spacing w:after="80"/>
      </w:pPr>
    </w:p>
    <w:p>
      <w:pPr>
        <w:spacing w:line="336" w:lineRule="auto"/>
        <w:jc w:val="left"/>
      </w:pPr>
      <w:r>
        <w:rPr>
          <w:rFonts w:ascii="Arial" w:cs="Arial" w:eastAsia="Arial" w:hAnsi="Arial"/>
          <w:b/>
          <w:bCs/>
          <w:i w:val="false"/>
          <w:iCs w:val="false"/>
          <w:color w:val="333333"/>
          <w:sz w:val="22"/>
          <w:szCs w:val="22"/>
        </w:rPr>
        <w:t xml:space="preserve">5. People constantly confuse Chavín with the Inca even though more than 1,500 years separate them. Why do the most famous examples (like the Inca) crowd out everything that came before, and how can knowing the dates protect us from that?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2026-07-27T16:04:25.528Z</dcterms:created>
  <dcterms:modified xsi:type="dcterms:W3CDTF">2026-07-27T16:04:25.528Z</dcterms:modified>
</cp:coreProperties>
</file>

<file path=docProps/custom.xml><?xml version="1.0" encoding="utf-8"?>
<Properties xmlns="http://schemas.openxmlformats.org/officeDocument/2006/custom-properties" xmlns:vt="http://schemas.openxmlformats.org/officeDocument/2006/docPropsVTypes"/>
</file>