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America Enters the War</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finally ended American neutrality - submarines, money, or a secret telegram?</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the White House Briefing Desk, a team of White House analysts preparing decision briefings for President Wilson between 1915 and 1917. Start with the Reference Guide and fill the five missing terms from the slides and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American neutrality meant and why it was hard to keep.</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unrestricted submarine warfare and the sinking of the Lusitania.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Zimmermann Telegram proposed and why it alarmed Americans.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American trade and loans tied the United States to the Allies.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Wilson's April 1917 war message and what U.S. entry meant for the war.</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America Enters the War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Neutrality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Brief the President - Why Did Neutrality Fail?</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The Decision for War - Weighing the Causes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America Enters the War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nation's policy of taking no side in a war and joining neither alliance.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Unrestricted submarine warfare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Germany's policy of sinking any ship in the war zone without warning, including neutral and passenger ships.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German submarine; the name comes from Unterseeboot, meaning undersea boat.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Lusitania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British passenger liner torpedoed by a German U-boat on May 7, 1915, killing 128 Americans.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Germany's 1916 promise to warn merchant and passenger ships before sinking them.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Zimmermann Telegram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January 1917 German message offering Mexico an alliance and three American states if the U.S. entered the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 supplies a warring nation may seize when a neutral ships them to its enemy.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Belligerent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nation officially at war - the opposite of a neutral.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Wilson's April 2, 1917 address asking Congress to declare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Expeditionary Forces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army sent to fight in Europe under General Pershing.</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Neutrality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In August 1914 the United States announced it would take no side in the war and join neither alliance. That policy was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German submarine that struck from below without surfacing was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Britain's navy stopped neutral ships and seized the war supplies they were carrying to Germany. Those seized war supplies were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In 1916 Germany promised to warn merchant and passenger ships before sinking them. That promise was the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Wilson's April 2, 1917 address asking Congress to declare war is known as his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Brief the President - Why Did Neutrality Fail?</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White House Briefing Desk: Brief the President on why Germany's U-boat campaign is a different problem from Britain's blockade. Use at least two facts from the Guided Notes.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White House Briefing Desk: The Zimmermann Telegram has just been published. Report what it proposed, how the United States learned of it, and why it changed American opinion so quickly.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White House Briefing Desk: Members of Congress are asking whether the United States is already tied to the Allies. Report the trade and loan figures from the Guided Notes and explain what they suggest about how neutral the country really is.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White House Briefing Desk. Read this excerpt from President Wilson's war message - the speech he delivered in person to a joint session of Congress on April 2, 1917, asking it to recognize that the United States was at war. Read it as an argument, not a story: Wilson has to explain why the facts at sea had changed, why staying neutral was no longer workable, and what the United States would be fighting for. Watch for the three moves he makes in that order. Use the WORD HELP list below for any word you do not know. READING TIP: one sentence near the end is written in an old-fashioned order that saves its subject for last. It begins "That it means to stir up enemies against us..." and only names what the evidence IS in the final words. Read that sentence as: "The intercepted note to the German Minister at Mexico City is strong proof that Germany means to turn other countries against us right on our own border." That note is the Zimmermann Telegram from your Guided Notes.</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Vessels - ships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belligerents - nations officially at war; the opposite of neutrals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neutrals - nations taking no side in the war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commerce - trade; the buying, selling, and shipping of goods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discrimination - here it means making a distinction; the attacks spared no one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armed neutrality - putting guns and Navy crews on merchant ships while staying out of the war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impracticable - not workable in practice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submission - giving in; accepting whatever another power demands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 German Minister at Mexico City - Germany's top diplomat in Mexico; this is the Zimmermann Telegram</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eloquent evidence - proof that speaks for itself</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dominion - control or rule over other lands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at our very doors - right next to us; on our own border (he means Mexico)</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sent to the bottom - sunk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suffer ... to be ignored or violated - allow them to be ignored or trampled on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stir up enemies against us - turn other countries against the United States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selfish ends - selfish goals; things we want only for ourselves</w:t>
      </w:r>
    </w:p>
    <w:p>
      <w:pPr>
        <w:spacing w:after="80"/>
      </w:pPr>
    </w:p>
    <w:p>
      <w:pPr>
        <w:keepNext/>
        <w:keepLines/>
        <w:spacing w:after="40" w:before="40"/>
      </w:pPr>
      <w:r>
        <w:rPr>
          <w:rFonts w:ascii="Arial" w:cs="Arial" w:eastAsia="Arial" w:hAnsi="Arial"/>
          <w:b/>
          <w:bCs/>
          <w:color w:val="1B2A4A"/>
          <w:sz w:val="22"/>
          <w:szCs w:val="22"/>
        </w:rPr>
        <w:t xml:space="preserve">War Message to Congress (President Woodrow Wilson, April 2, 1917)</w:t>
      </w:r>
    </w:p>
    <w:p>
      <w:pPr>
        <w:keepNext/>
        <w:keepLines/>
        <w:spacing w:after="80"/>
      </w:pPr>
      <w:r>
        <w:rPr>
          <w:rFonts w:ascii="Arial" w:cs="Arial" w:eastAsia="Arial" w:hAnsi="Arial"/>
          <w:i/>
          <w:iCs/>
          <w:color w:val="333333"/>
          <w:sz w:val="22"/>
          <w:szCs w:val="22"/>
        </w:rPr>
        <w:t xml:space="preserve">Germany announced unrestricted submarine warfare on January 31, 1917, effective the next day, and the Zimmermann Telegram was published on March 1. On the evening of April 2, 1917 Wilson went before a joint session of Congress - both houses, plus the cabinet and the Supreme Court - and asked it to declare that a state of war existed with Germany. The Senate voted 82 to 6 on April 4 and the House voted 373 to 50 on April 6, when Wilson signed the declaration.</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Vessels of every kind, whatever their flag, their character, their cargo, their destination, their errand, have been ruthlessly sent to the bottom without warning and without thought of help or mercy for those on board, the vessels of friendly neutrals along with those of belligerents. ... Property can be paid for; the lives of peaceful and innocent people cannot be. The present German submarine warfare against commerce is a warfare against mankind. It is a war against all nations. ... There has been no discrimination. The challenge is to all mankind. ... But armed neutrality, it now appears, is impracticable. ... There is one choice we cannot make, we are incapable of making: we will not choose the path of submission and suffer the most sacred rights of our nation and our people to be ignored or violated. ... That it means to stir up enemies against us at our very doors the intercepted note to the German Minister at Mexico City is eloquent evidence. ... The world must be made safe for democracy. ... We have no selfish ends to serve. We desire no conquest, no dominion.</w:t>
      </w:r>
    </w:p>
    <w:p>
      <w:pPr>
        <w:keepLines/>
        <w:spacing w:after="120"/>
        <w:ind w:right="240"/>
        <w:jc w:val="right"/>
      </w:pPr>
      <w:r>
        <w:rPr>
          <w:rFonts w:ascii="Arial" w:cs="Arial" w:eastAsia="Arial" w:hAnsi="Arial"/>
          <w:color w:val="333333"/>
          <w:sz w:val="18"/>
          <w:szCs w:val="18"/>
        </w:rPr>
        <w:t xml:space="preserve">— Source: Woodrow Wilson, "Address of the President of the United States Delivered at a Joint Session of the Two Houses of Congress, April 2, 1917" (Washington, D.C.: Government Printing Office, 1917), 65th Congress, 1st Session, Senate Document No. 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delivered this speech, who was the audience, and on what date? Use the context and citation lines to answer.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Wilson, what kinds of ships had been sunk, and what does he say about the people aboard them?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Wilson says that 'armed neutrality, it now appears, is impracticable.' What is the one choice he says the United States cannot make?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Wilson calls the submarine campaign 'a warfare against mankind' and 'a war against all nations' instead of listing American losses. Using your Guided Notes, explain why he would frame the problem that broadly.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Wilson points to 'the intercepted note to the German Minister at Mexico City' as 'eloquent evidence.' Use your Guided Notes and the lesson slides to explain what that note was and why Wilson could treat it as proof rather than rumor.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Decision for War - Weighing the Causes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below, write SUPPORTED or NOT SUPPORTED. Give one reason from the lesson for your answer: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sinking of the Lusitania brought the United States into the war in 1915.</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Germany resumed unrestricted submarine warfare knowing it might bring America into the war.</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American banks lent about the same amount to Germany as to the Allies.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Wilson argued that armed neutrality was no longer a workable option.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THE DECISION FOR WAR</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the White House Briefing Desk, write a 5-7 sentence final briefing.</w:t>
      </w:r>
    </w:p>
    <w:p>
      <w:pPr>
        <w:keepNext/>
        <w:keepLines/>
        <w:spacing w:after="80" w:line="288" w:lineRule="auto"/>
        <w:ind w:left="380"/>
      </w:pPr>
      <w:r>
        <w:rPr>
          <w:rFonts w:ascii="Arial" w:cs="Arial" w:eastAsia="Arial" w:hAnsi="Arial"/>
          <w:b/>
          <w:bCs/>
          <w:color w:val="1B2A4A"/>
          <w:sz w:val="22"/>
          <w:szCs w:val="22"/>
        </w:rPr>
        <w:t xml:space="preserve">Answer both questions: which cause weighed most in bringing the United States into the war, and was "the world must be made safe for democracy" Wilson's real reason or his justification? Use one line from the Primary Source Spotlight. Use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judgment about which cause weighed most - the submarine campaign, the economic ties to the Allies, or the Zimmermann Telegram - or a defended argument that the causes were cumulative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Quote or closely paraphrase a specific line from the Primary Source Spotlight, such as "a warfare against mankind," "armed neutrality, it now appears, is impracticable," or "the world must be made safe for democracy"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at least one fact from the Guided Notes, such as the 128 Americans lost on the Lusitania, the $2.3 billion lent to the Allies against $27 million to Germany, the January 31, 1917 announcement, or the Room 40 decode of the Zimmermann Telegram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Defend a position on whether "safe for democracy" was Wilson's reason or his justification, rather than restating the phrase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Connect the chosen cause to the timing of April 1917 - why war came then and not in 1915</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2026-08-04T02:42:57.907Z</dcterms:created>
  <dcterms:modified xsi:type="dcterms:W3CDTF">2026-08-04T02:42:57.907Z</dcterms:modified>
</cp:coreProperties>
</file>

<file path=docProps/custom.xml><?xml version="1.0" encoding="utf-8"?>
<Properties xmlns="http://schemas.openxmlformats.org/officeDocument/2006/custom-properties" xmlns:vt="http://schemas.openxmlformats.org/officeDocument/2006/docPropsVTypes"/>
</file>