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AMERICA ENTERS THE WAR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America Enters the War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Neutrality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nation's policy of taking no side in a war and joining neither alliance.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Unrestricted submarine warfare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Germany's policy of sinking any ship in the war zone without warning, including neutral and passenger ships.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U-boat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German submarine; the name comes from Unterseeboot, meaning undersea boat.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Lusitania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British passenger liner torpedoed by a German U-boat on May 7, 1915, killing 128 Americans.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Sussex Pledge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Germany's 1916 promise to warn merchant and passenger ships before sinking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Zimmermann Telegram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January 1917 German message offering Mexico an alliance and three American states if the U.S. entered the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Contraband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supplies a warring nation may seize when a neutral ships them to its enemy.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Belligerent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nation officially at war - the opposite of a neutral.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War message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Wilson's April 2, 1917 address asking Congress to declare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Expeditionary Forces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army sent to fight in Europe under General Pershing.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Neutrality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 August 1914 the United States announced it would take no side in the war and join neither alliance. That policy was called </w:t>
      </w:r>
      <w:r>
        <w:rPr>
          <w:rFonts w:ascii="Arial" w:cs="Arial" w:eastAsia="Arial" w:hAnsi="Arial"/>
          <w:b/>
          <w:bCs/>
          <w:i/>
          <w:iCs/>
          <w:color w:val="145F58"/>
          <w:sz w:val="22"/>
          <w:szCs w:val="22"/>
        </w:rPr>
        <w:t xml:space="preserve">neutrality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neutrality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German submarine that struck from below without surfacing was called a </w:t>
      </w:r>
      <w:r>
        <w:rPr>
          <w:rFonts w:ascii="Arial" w:cs="Arial" w:eastAsia="Arial" w:hAnsi="Arial"/>
          <w:b/>
          <w:bCs/>
          <w:i/>
          <w:iCs/>
          <w:color w:val="145F58"/>
          <w:sz w:val="22"/>
          <w:szCs w:val="22"/>
        </w:rPr>
        <w:t xml:space="preserve">U-boat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U-boat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Britain's navy stopped neutral ships and seized the war supplies they were carrying to Germany. Those seized war supplies were </w:t>
      </w:r>
      <w:r>
        <w:rPr>
          <w:rFonts w:ascii="Arial" w:cs="Arial" w:eastAsia="Arial" w:hAnsi="Arial"/>
          <w:b/>
          <w:bCs/>
          <w:i/>
          <w:iCs/>
          <w:color w:val="145F58"/>
          <w:sz w:val="22"/>
          <w:szCs w:val="22"/>
        </w:rPr>
        <w:t xml:space="preserve">contraband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contraband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In 1916 Germany promised to warn merchant and passenger ships before sinking them. That promise was the </w:t>
      </w:r>
      <w:r>
        <w:rPr>
          <w:rFonts w:ascii="Arial" w:cs="Arial" w:eastAsia="Arial" w:hAnsi="Arial"/>
          <w:b/>
          <w:bCs/>
          <w:i/>
          <w:iCs/>
          <w:color w:val="145F58"/>
          <w:sz w:val="22"/>
          <w:szCs w:val="22"/>
        </w:rPr>
        <w:t xml:space="preserve">Sussex Pledge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Sussex Pledge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Wilson's April 2, 1917 address asking Congress to declare war is known as his </w:t>
      </w:r>
      <w:r>
        <w:rPr>
          <w:rFonts w:ascii="Arial" w:cs="Arial" w:eastAsia="Arial" w:hAnsi="Arial"/>
          <w:b/>
          <w:bCs/>
          <w:i/>
          <w:iCs/>
          <w:color w:val="145F58"/>
          <w:sz w:val="22"/>
          <w:szCs w:val="22"/>
        </w:rPr>
        <w:t xml:space="preserve">war message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war message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Brief the President - Why Did Neutrality Fail?</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White House Briefing Desk: Brief the President on why Germany's U-boat campaign is a different problem from Britain's blockade. Use at least two facts from the Guided Notes.</w:t>
      </w:r>
    </w:p>
    <w:p>
      <w:pPr>
        <w:keepLines/>
        <w:spacing w:after="160"/>
        <w:ind w:left="360"/>
      </w:pPr>
      <w:r>
        <w:rPr>
          <w:rFonts w:ascii="Arial" w:cs="Arial" w:eastAsia="Arial" w:hAnsi="Arial"/>
          <w:b/>
          <w:bCs/>
          <w:i/>
          <w:iCs/>
          <w:color w:val="145F58"/>
          <w:sz w:val="22"/>
          <w:szCs w:val="22"/>
        </w:rPr>
        <w:t xml:space="preserve">(1) Britain blockaded Germany with surface warships: ships were stopped and searched, contraband was seized, and crews usually survived. (2) Germany could not match that fleet, so its weapon was the U-boat, an undersea raider - and because a surfaced U-boat was fragile and easily rammed or shelled, it struck from below without warning. (3) The difference is who pays. The British blockade cost cargo; the U-boat campaign cost lives, and on May 7, 1915 that included 128 Americans aboard the Lusitania.</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White House Briefing Desk: The Zimmermann Telegram has just been published. Report what it proposed, how the United States learned of it, and why it changed American opinion so quickly.</w:t>
      </w:r>
    </w:p>
    <w:p>
      <w:pPr>
        <w:keepLines/>
        <w:spacing w:after="160"/>
        <w:ind w:left="360"/>
      </w:pPr>
      <w:r>
        <w:rPr>
          <w:rFonts w:ascii="Arial" w:cs="Arial" w:eastAsia="Arial" w:hAnsi="Arial"/>
          <w:b/>
          <w:bCs/>
          <w:i/>
          <w:iCs/>
          <w:color w:val="145F58"/>
          <w:sz w:val="22"/>
          <w:szCs w:val="22"/>
        </w:rPr>
        <w:t xml:space="preserve">(1) Sent in January 1917 by German foreign secretary Arthur Zimmermann, it proposed a German alliance with Mexico if the United States entered the war, offering Mexico Texas, New Mexico, and Arizona. (2) British code-breakers in Room 40 intercepted and decoded it; Britain passed the decoded text to Washington in February, and it was published on March 1, 1917. (3) Opinion moved fast because Zimmermann admitted the telegram was real, which ended claims that it was a British forgery, and because the offer moved the threat from the Atlantic shipping lanes to the American border.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White House Briefing Desk: Members of Congress are asking whether the United States is already tied to the Allies. Report the trade and loan figures from the Guided Notes and explain what they suggest about how neutral the country really is.</w:t>
      </w:r>
    </w:p>
    <w:p>
      <w:pPr>
        <w:keepLines/>
        <w:spacing w:after="160"/>
        <w:ind w:left="360"/>
      </w:pPr>
      <w:r>
        <w:rPr>
          <w:rFonts w:ascii="Arial" w:cs="Arial" w:eastAsia="Arial" w:hAnsi="Arial"/>
          <w:b/>
          <w:bCs/>
          <w:i/>
          <w:iCs/>
          <w:color w:val="145F58"/>
          <w:sz w:val="22"/>
          <w:szCs w:val="22"/>
        </w:rPr>
        <w:t xml:space="preserve">(1) Trade with the Allies rose from about $825 million to $3.2 billion between 1914 and 1916, while trade with Germany fell from about $169 million to nearly nothing. (2) American banks lent the Allies about $2.3 billion by April 1917, against about $27 million to Germany. (3) The legal position is still neutrality, but the economic position is not: an Allied defeat would have meant enormous losses for American banks and factories. (4) In fairness, Britain's blockade - not American preference - created most of the gap, since it cut Germany off from U.S. ports; but the effect on American interests was the same either way.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White House Briefing Desk. Read this excerpt from President Wilson's war message - the speech he delivered in person to a joint session of Congress on April 2, 1917, asking it to recognize that the United States was at war. Read it as an argument, not a story: Wilson has to explain why the facts at sea had changed, why staying neutral was no longer workable, and what the United States would be fighting for. Watch for the three moves he makes in that order. Use the WORD HELP list below for any word you do not know. READING TIP: one sentence near the end is written in an old-fashioned order that saves its subject for last. It begins "That it means to stir up enemies against us..." and only names what the evidence IS in the final words. Read that sentence as: "The intercepted note to the German Minister at Mexico City is strong proof that Germany means to turn other countries against us right on our own border." That note is the Zimmermann Telegram from your Guided Notes.</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Vessels - ships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belligerents - nations officially at war; the opposite of neutrals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neutrals - nations taking no side in the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commerce - trade; the buying, selling, and shipping of goods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discrimination - here it means making a distinction; the attacks spared no one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armed neutrality - putting guns and Navy crews on merchant ships while staying out of the war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impracticable - not workable in practice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submission - giving in; accepting whatever another power demands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German Minister at Mexico City - Germany's top diplomat in Mexico; this is the Zimmermann Telegram</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eloquent evidence - proof that speaks for itself</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dominion - control or rule over other lands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at our very doors - right next to us; on our own border (he means Mexico)</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sent to the bottom - sunk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suffer ... to be ignored or violated - allow them to be ignored or trampled 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stir up enemies against us - turn other countries against the United States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selfish ends - selfish goals; things we want only for ourselves</w:t>
      </w:r>
    </w:p>
    <w:p>
      <w:pPr>
        <w:spacing w:after="80"/>
      </w:pPr>
    </w:p>
    <w:p>
      <w:pPr>
        <w:keepNext/>
        <w:keepLines/>
        <w:spacing w:after="40" w:before="40"/>
      </w:pPr>
      <w:r>
        <w:rPr>
          <w:rFonts w:ascii="Arial" w:cs="Arial" w:eastAsia="Arial" w:hAnsi="Arial"/>
          <w:b/>
          <w:bCs/>
          <w:color w:val="1B2A4A"/>
          <w:sz w:val="22"/>
          <w:szCs w:val="22"/>
        </w:rPr>
        <w:t xml:space="preserve">War Message to Congress (President Woodrow Wilson, April 2, 1917)</w:t>
      </w:r>
    </w:p>
    <w:p>
      <w:pPr>
        <w:keepNext/>
        <w:keepLines/>
        <w:spacing w:after="80"/>
      </w:pPr>
      <w:r>
        <w:rPr>
          <w:rFonts w:ascii="Arial" w:cs="Arial" w:eastAsia="Arial" w:hAnsi="Arial"/>
          <w:i/>
          <w:iCs/>
          <w:color w:val="333333"/>
          <w:sz w:val="22"/>
          <w:szCs w:val="22"/>
        </w:rPr>
        <w:t xml:space="preserve">Germany announced unrestricted submarine warfare on January 31, 1917, effective the next day, and the Zimmermann Telegram was published on March 1. On the evening of April 2, 1917 Wilson went before a joint session of Congress - both houses, plus the cabinet and the Supreme Court - and asked it to declare that a state of war existed with Germany. The Senate voted 82 to 6 on April 4 and the House voted 373 to 50 on April 6, when Wilson signed the declaration.</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Vessels of every kind, whatever their flag, their character, their cargo, their destination, their errand, have been ruthlessly sent to the bottom without warning and without thought of help or mercy for those on board, the vessels of friendly neutrals along with those of belligerents. ... Property can be paid for; the lives of peaceful and innocent people cannot be. The present German submarine warfare against commerce is a warfare against mankind. It is a war against all nations. ... There has been no discrimination. The challenge is to all mankind. ... But armed neutrality, it now appears, is impracticable. ... There is one choice we cannot make, we are incapable of making: we will not choose the path of submission and suffer the most sacred rights of our nation and our people to be ignored or violated. ... That it means to stir up enemies against us at our very doors the intercepted note to the German Minister at Mexico City is eloquent evidence. ... The world must be made safe for democracy. ... We have no selfish ends to serve. We desire no conquest, no dominion.</w:t>
      </w:r>
    </w:p>
    <w:p>
      <w:pPr>
        <w:keepLines/>
        <w:spacing w:after="120"/>
        <w:ind w:right="240"/>
        <w:jc w:val="right"/>
      </w:pPr>
      <w:r>
        <w:rPr>
          <w:rFonts w:ascii="Arial" w:cs="Arial" w:eastAsia="Arial" w:hAnsi="Arial"/>
          <w:color w:val="333333"/>
          <w:sz w:val="18"/>
          <w:szCs w:val="18"/>
        </w:rPr>
        <w:t xml:space="preserve">— Source: Woodrow Wilson, "Address of the President of the United States Delivered at a Joint Session of the Two Houses of Congress, April 2, 1917" (Washington, D.C.: Government Printing Office, 1917), 65th Congress, 1st Session, Senate Document No. 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delivered this speech, who was the audience, and on what date? Use the context and citation lines to answer.</w:t>
      </w:r>
    </w:p>
    <w:p>
      <w:pPr>
        <w:keepNext/>
        <w:keepLines/>
        <w:spacing w:after="120"/>
        <w:ind w:left="360"/>
      </w:pPr>
      <w:r>
        <w:rPr>
          <w:rFonts w:ascii="Arial" w:cs="Arial" w:eastAsia="Arial" w:hAnsi="Arial"/>
          <w:b/>
          <w:bCs/>
          <w:i/>
          <w:iCs/>
          <w:color w:val="145F58"/>
          <w:sz w:val="22"/>
          <w:szCs w:val="22"/>
        </w:rPr>
        <w:t xml:space="preserve">(1) President Woodrow Wilson delivered it. (2) The audience was a joint session of Congress - both the Senate and the House - in Washington, D.C. (3) The date was April 2, 1917; Congress voted for war four days later, on April 6.</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Wilson, what kinds of ships had been sunk, and what does he say about the people aboard them?</w:t>
      </w:r>
    </w:p>
    <w:p>
      <w:pPr>
        <w:keepNext/>
        <w:keepLines/>
        <w:spacing w:after="120"/>
        <w:ind w:left="360"/>
      </w:pPr>
      <w:r>
        <w:rPr>
          <w:rFonts w:ascii="Arial" w:cs="Arial" w:eastAsia="Arial" w:hAnsi="Arial"/>
          <w:b/>
          <w:bCs/>
          <w:i/>
          <w:iCs/>
          <w:color w:val="145F58"/>
          <w:sz w:val="22"/>
          <w:szCs w:val="22"/>
        </w:rPr>
        <w:t xml:space="preserve">(1) Vessels of every kind - whatever their flag, character, cargo, destination, or errand - including the ships of friendly neutrals along with those of nations already at war. (2) He says property can be paid for but the lives of peaceful and innocent people cannot be, and that there has been no discrimination, meaning the attacks spared no one.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Wilson says that 'armed neutrality, it now appears, is impracticable.' What is the one choice he says the United States cannot make?</w:t>
      </w:r>
    </w:p>
    <w:p>
      <w:pPr>
        <w:keepNext/>
        <w:keepLines/>
        <w:spacing w:after="120"/>
        <w:ind w:left="360"/>
      </w:pPr>
      <w:r>
        <w:rPr>
          <w:rFonts w:ascii="Arial" w:cs="Arial" w:eastAsia="Arial" w:hAnsi="Arial"/>
          <w:b/>
          <w:bCs/>
          <w:i/>
          <w:iCs/>
          <w:color w:val="145F58"/>
          <w:sz w:val="22"/>
          <w:szCs w:val="22"/>
        </w:rPr>
        <w:t xml:space="preserve">(1) He says there is one choice America cannot make and is incapable of making: it will not choose the path of submission. (2) He means the United States will not give in and allow the most sacred rights of the nation and its people to be ignored or violated.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Wilson calls the submarine campaign 'a warfare against mankind' and 'a war against all nations' instead of listing American losses. Using your Guided Notes, explain why he would frame the problem that broadly.</w:t>
      </w:r>
    </w:p>
    <w:p>
      <w:pPr>
        <w:keepNext/>
        <w:keepLines/>
        <w:spacing w:after="120"/>
        <w:ind w:left="360"/>
      </w:pPr>
      <w:r>
        <w:rPr>
          <w:rFonts w:ascii="Arial" w:cs="Arial" w:eastAsia="Arial" w:hAnsi="Arial"/>
          <w:b/>
          <w:bCs/>
          <w:i/>
          <w:iCs/>
          <w:color w:val="145F58"/>
          <w:sz w:val="22"/>
          <w:szCs w:val="22"/>
        </w:rPr>
        <w:t xml:space="preserve">(1) The broad framing turns the war into a defense of a principle rather than a quarrel over American cargo and casualties. (2) It was also accurate: the policy Germany announced on January 31, 1917 sank any ship in the war zone without warning, so every neutral nation was a target, not only the United States. (3) A narrow argument about American losses would have invited the reply that Americans should simply stay off the seas, and the broad framing closes that escape. (4) It sets up the purpose he states later - that the world must be made safe for democracy - which is a goal larger than any one nation's shipping losses.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Wilson points to 'the intercepted note to the German Minister at Mexico City' as 'eloquent evidence.' Use your Guided Notes and the lesson slides to explain what that note was and why Wilson could treat it as proof rather than rumor.</w:t>
      </w:r>
    </w:p>
    <w:p>
      <w:pPr>
        <w:keepLines/>
        <w:spacing w:after="120"/>
        <w:ind w:left="360"/>
      </w:pPr>
      <w:r>
        <w:rPr>
          <w:rFonts w:ascii="Arial" w:cs="Arial" w:eastAsia="Arial" w:hAnsi="Arial"/>
          <w:b/>
          <w:bCs/>
          <w:i/>
          <w:iCs/>
          <w:color w:val="145F58"/>
          <w:sz w:val="22"/>
          <w:szCs w:val="22"/>
        </w:rPr>
        <w:t xml:space="preserve">(1) It is the Zimmermann Telegram, sent in January 1917 by German foreign secretary Arthur Zimmermann, proposing a German alliance with Mexico if the United States entered the war, offering Mexico Texas, New Mexico, and Arizona. (2) British code-breakers in Room 40 intercepted and decoded it, and Britain passed the decoded text to Washington in February 1917. (3) Wilson could treat it as proof rather than rumor because Zimmermann himself admitted the telegram was genuine after it was published on March 1, 1917, which ended claims that it was a British forgery. (4) It mattered because it moved the threat from the Atlantic shipping lanes to the American border, giving the Southwest a direct stake in a European war.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Decision for War - Weighing the Causes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below, write SUPPORTED or NOT SUPPORTED. Give one reason from the lesson for your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sinking of the Lusitania brought the United States into the war in 1915.</w:t>
      </w:r>
    </w:p>
    <w:p>
      <w:pPr>
        <w:keepNext/>
        <w:keepLines/>
        <w:spacing w:after="60"/>
        <w:ind w:left="360"/>
      </w:pPr>
      <w:r>
        <w:rPr>
          <w:rFonts w:ascii="Arial" w:cs="Arial" w:eastAsia="Arial" w:hAnsi="Arial"/>
          <w:b/>
          <w:bCs/>
          <w:i/>
          <w:iCs/>
          <w:color w:val="145F58"/>
          <w:sz w:val="22"/>
          <w:szCs w:val="22"/>
        </w:rPr>
        <w:t xml:space="preserve">NOT SUPPORTED - Wilson sent strong protests but did not ask for war; the Lusitania shifted American opinion, and the declaration did not come until April 1917, almost two years later.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Germany resumed unrestricted submarine warfare knowing it might bring America into the war.</w:t>
      </w:r>
    </w:p>
    <w:p>
      <w:pPr>
        <w:keepNext/>
        <w:keepLines/>
        <w:spacing w:after="60"/>
        <w:ind w:left="360"/>
      </w:pPr>
      <w:r>
        <w:rPr>
          <w:rFonts w:ascii="Arial" w:cs="Arial" w:eastAsia="Arial" w:hAnsi="Arial"/>
          <w:b/>
          <w:bCs/>
          <w:i/>
          <w:iCs/>
          <w:color w:val="145F58"/>
          <w:sz w:val="22"/>
          <w:szCs w:val="22"/>
        </w:rPr>
        <w:t xml:space="preserve">SUPPORTED - Germany knew the January 31, 1917 announcement could bring America into the war and made the bet anyway, calculating it could starve Britain into surrender in about five months.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American banks lent about the same amount to Germany as to the Allies.</w:t>
      </w:r>
    </w:p>
    <w:p>
      <w:pPr>
        <w:keepNext/>
        <w:keepLines/>
        <w:spacing w:after="60"/>
        <w:ind w:left="360"/>
      </w:pPr>
      <w:r>
        <w:rPr>
          <w:rFonts w:ascii="Arial" w:cs="Arial" w:eastAsia="Arial" w:hAnsi="Arial"/>
          <w:b/>
          <w:bCs/>
          <w:i/>
          <w:iCs/>
          <w:color w:val="145F58"/>
          <w:sz w:val="22"/>
          <w:szCs w:val="22"/>
        </w:rPr>
        <w:t xml:space="preserve">NOT SUPPORTED - American banks lent the Allies about $2.3 billion by April 1917, against about $27 million to Germany.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Wilson argued that armed neutrality was no longer a workable option.</w:t>
      </w:r>
    </w:p>
    <w:p>
      <w:pPr>
        <w:keepNext w:val="false"/>
        <w:keepLines/>
        <w:spacing w:after="120"/>
        <w:ind w:left="360"/>
      </w:pPr>
      <w:r>
        <w:rPr>
          <w:rFonts w:ascii="Arial" w:cs="Arial" w:eastAsia="Arial" w:hAnsi="Arial"/>
          <w:b/>
          <w:bCs/>
          <w:i/>
          <w:iCs/>
          <w:color w:val="145F58"/>
          <w:sz w:val="22"/>
          <w:szCs w:val="22"/>
        </w:rPr>
        <w:t xml:space="preserve">SUPPORTED - in the war message Wilson said that armed neutrality had become impracticable, because a submarine cannot be defended against the way a visible surface raider can.</w:t>
      </w:r>
    </w:p>
    <w:p>
      <w:pPr>
        <w:keepNext/>
        <w:keepLines/>
        <w:spacing w:after="40"/>
      </w:pPr>
      <w:r>
        <w:rPr>
          <w:rFonts w:ascii="Trebuchet MS" w:cs="Trebuchet MS" w:eastAsia="Trebuchet MS" w:hAnsi="Trebuchet MS"/>
          <w:b/>
          <w:bCs/>
          <w:color w:val="B84D38"/>
          <w:spacing w:val="12"/>
          <w:sz w:val="17"/>
          <w:szCs w:val="17"/>
        </w:rPr>
        <w:t xml:space="preserve">THE DECISION FOR WAR</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the White House Briefing Desk, write a 5-7 sentence final briefing.</w:t>
      </w:r>
    </w:p>
    <w:p>
      <w:pPr>
        <w:keepNext/>
        <w:keepLines/>
        <w:spacing w:after="80" w:line="288" w:lineRule="auto"/>
        <w:ind w:left="380"/>
      </w:pPr>
      <w:r>
        <w:rPr>
          <w:rFonts w:ascii="Arial" w:cs="Arial" w:eastAsia="Arial" w:hAnsi="Arial"/>
          <w:b/>
          <w:bCs/>
          <w:color w:val="1B2A4A"/>
          <w:sz w:val="22"/>
          <w:szCs w:val="22"/>
        </w:rPr>
        <w:t xml:space="preserve">Answer both questions: which cause weighed most in bringing the United States into the war, and was "the world must be made safe for democracy" Wilson's real reason or his justification? Use one line from the Primary Source Spotlight. Use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judgment about which cause weighed most - the submarine campaign, the economic ties to the Allies, or the Zimmermann Telegram - or a defended argument that the causes were cumulative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 or closely paraphrase a specific line from the Primary Source Spotlight, such as "a warfare against mankind," "armed neutrality, it now appears, is impracticable," or "the world must be made safe for democracy"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at least one fact from the Guided Notes, such as the 128 Americans lost on the Lusitania, the $2.3 billion lent to the Allies against $27 million to Germany, the January 31, 1917 announcement, or the Room 40 decode of the Zimmermann Telegram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Defend a position on whether "safe for democracy" was Wilson's reason or his justification, rather than restating the phrase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Connect the chosen cause to the timing of April 1917 - why war came then and not in 1915</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2026-08-04T02:42:58.009Z</dcterms:created>
  <dcterms:modified xsi:type="dcterms:W3CDTF">2026-08-04T02:42:58.009Z</dcterms:modified>
</cp:coreProperties>
</file>

<file path=docProps/custom.xml><?xml version="1.0" encoding="utf-8"?>
<Properties xmlns="http://schemas.openxmlformats.org/officeDocument/2006/custom-properties" xmlns:vt="http://schemas.openxmlformats.org/officeDocument/2006/docPropsVTypes"/>
</file>