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AGGRESSION AND APPEASEMENT</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Students trace German expansion from the Rhineland in 1936 to Prague in March 1939.</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learn ten key terms, from appeasement and collective security to the Munich Agreement.</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compare three crises side by side and explain why no one fought.</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analyze Roosevelt’s September 26, 1938 telegram and write an evidence-based verdict.</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Graded work: a 12-question quiz, a short exit ticket with a written response, and the activity packet.</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Appeasement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Giving in to some of an aggressive country's demands in the hope of avoiding a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Treaty of Versailles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1919 settlement that took territory from Germany and capped the size of its army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Remilitarization of the Rhineland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Germany's move of troops back into the border zone Versailles had ordered kept empty, March 1936</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Anschluss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union of Austria with Germany in March 1938, which the Versailles treaty had forbidden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Sudetenland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border region of Czechoslovakia where about three million German speakers lived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Munich Agreement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September 1938 deal handing Germany the Sudetenland, agreed without Czechoslovakia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Collective security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idea that countries stop an aggressor by promising to act against it together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League of Nations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body created in 1920 to settle disputes peacefully, which had no army of its own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Rearmament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rebuilding of a country's armed forces, which Britain and France began late in the 1930s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Isolationism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belief that the United States should stay out of wars fought outside the Americas</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(45-50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0-4</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Opening question: when is giving in the smart move, and when is it the dangerous one?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4-21</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17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1-12 with Guided Notes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21-31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13-20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31-37</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 and 2: Reference Guide, then Apply the Terms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37-46</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IN-CLASS MINIMUM: fill the Part 3 comparison chart together, then read Part 4 aloud as a class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46-50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the Part 4 questions and the Part 5 verdict go home, with the excerpt already read aloud in class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Next day</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on paper or through the Google Form (this plan has no in-period quiz slot)</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0-30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30-55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 to 3, working in pairs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55-80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4 primary source and Part 5 written verdict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80-90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or Exit Ticket</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(2 x 30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minutes 0-24</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24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1-12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minutes 24-30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 and 2: Reference Guide, then Apply the Terms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0-13</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13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13-20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13-22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3 comparison chart, then Part 4 read aloud as a class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22-30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the Part 4 questions and the Part 5 verdict go home, with the excerpt already read aloud in class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3 or asynchronous</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on paper or through the Google Form (this plan has no in-period quiz slot)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Print the Guided Notes and the Activity double-sided; both are designed to be handed out and used with no preparation.</w:t>
      </w:r>
    </w:p>
    <w:p>
      <w:pPr>
        <w:spacing w:line="288" w:lineRule="auto"/>
        <w:jc w:val="left"/>
      </w:pPr>
      <w:r>
        <w:rPr>
          <w:rFonts w:ascii="Arial" w:cs="Arial" w:eastAsia="Arial" w:hAnsi="Arial"/>
          <w:b w:val="false"/>
          <w:bCs w:val="false"/>
          <w:i w:val="false"/>
          <w:iCs w:val="false"/>
          <w:color w:val="333333"/>
          <w:sz w:val="22"/>
          <w:szCs w:val="22"/>
        </w:rPr>
        <w:t xml:space="preserve">2. Open the slide deck and check that the two photograph slides display before class; they carry no text students need to copy.</w:t>
      </w:r>
    </w:p>
    <w:p>
      <w:pPr>
        <w:spacing w:line="288" w:lineRule="auto"/>
        <w:jc w:val="left"/>
      </w:pPr>
      <w:r>
        <w:rPr>
          <w:rFonts w:ascii="Arial" w:cs="Arial" w:eastAsia="Arial" w:hAnsi="Arial"/>
          <w:b w:val="false"/>
          <w:bCs w:val="false"/>
          <w:i w:val="false"/>
          <w:iCs w:val="false"/>
          <w:color w:val="333333"/>
          <w:sz w:val="22"/>
          <w:szCs w:val="22"/>
        </w:rPr>
        <w:t xml:space="preserve">3. Decide before the period whether the quiz runs on paper or through the Google Form so students know how they will submit.</w:t>
      </w:r>
    </w:p>
    <w:p>
      <w:pPr>
        <w:spacing w:line="288" w:lineRule="auto"/>
        <w:jc w:val="left"/>
      </w:pPr>
      <w:r>
        <w:rPr>
          <w:rFonts w:ascii="Arial" w:cs="Arial" w:eastAsia="Arial" w:hAnsi="Arial"/>
          <w:b w:val="false"/>
          <w:bCs w:val="false"/>
          <w:i w:val="false"/>
          <w:iCs w:val="false"/>
          <w:color w:val="333333"/>
          <w:sz w:val="22"/>
          <w:szCs w:val="22"/>
        </w:rPr>
        <w:t xml:space="preserve">4. Have the Teacher Presentation Notes open on a second screen or printed; each slide has three to five talking points.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appeasement mean?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Giving in to some of an aggressive country's demands to avoid a war</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Treaty of Versailles do to Germany's military?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It capped the size of Germany's army and banned troops from the Rhineland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March 1936 Hitler sent troops into the Rhineland. How did Britain and France respond?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They protested but took no military action against the move</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Anschluss of March 1938 was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the union of Austria with Germany, which Versailles had forbidden</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Hitler claim he had a right to the Sudetenland?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About three million German speakers lived in the region</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these was a real constraint on British and French leaders in 1938?</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Their air forces and armies were still rearming and not yet ready</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Munich Agreement of September 30, 1938 was signed by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Britain, France, Italy, and Germany</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Czechoslovakia's part in the Munich talks?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It was not invited to the talks that gave away its border region</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Collective security means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countries agreeing to act together against an aggressor</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was the League of Nations weak against aggression in the 1930s?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It had no army of its own and depended on members to act</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Hitler do in March 1939 that ended appeasement?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He took the rest of Czechoslovakia, breaking the Munich deal</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September 1938 Roosevelt sent messages to the leaders in the crisis asking them to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keep negotiating instead of turning to force</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At Munich, Czechoslovakia lost the Sudetenland along with</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about a third of its industry and its mountain defenses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September 1938 American law stopped Roosevelt from</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selling weapons to countries that were at war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the March 1939 occupation of Prague change British and French policy?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The people taken were Czech, so Hitler's German-speakers reason collapsed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British Prime Minister Neville Chamberlain came home from Munich believing he had prevented a war. Using at least two things you learned in this lesson, explain why that belief made sense to many people in 1938, and then say what it missed.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Any answer that gives two supporting reasons and one thing the belief missed. It made sense because Britain and France were still rearming, because the memory of 1914-18 made another war unthinkable, and because Hitler was claiming only German speakers. It missed that Hitler's promises were worth nothing, which March 1939 proved when he took the Czech lands.</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Reference Guide terms filled in correctly</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All 5 fill-ins correct and in context</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Comparison chart complete and accurate across all three crises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sourcing, comprehension, and analysis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Written verdict with a clear claim and two pieces of evidence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response column of the slide 5 table before anything else. Students see "Protests only" three times in a row and immediately ask why nobody stopped him — which is exactly the question the rest of the lesson answers.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most common wrong answer is that Britain and France were simply cowards. Push back with the slide 12 numbers: over 2 million war dead, rearmament only beginning in 1936, and few modern fighters in service. Students who can argue the case FOR appeasement write far better Part 5 paragraphs than students who only condemn it.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Spend real time on the March 1939 slide. Until Prague, every German demand involved German speakers, so Hitler’s stated reason had a surface logic. Once he took Czech lands, that reason collapsed — and that, not Munich, is the moment the policy is abandoned.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Say plainly that the Roosevelt photograph is a 1938 White House picture and not a photograph of the September telegram being sent, because the message was a telegram, not a broadcast. Students who ask why are ready for a two-minute conversation about how sources get captioned.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Students who stall on Part 5 usually have an opinion and no evidence. Send them to their Part 3 comparison chart first; one filled-in row gives them something concrete, and the Roosevelt excerpt then supplies the second piece the checklist asks for.</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The Cabinet Room, September 1938</w:t>
      </w:r>
    </w:p>
    <w:p>
      <w:pPr>
        <w:spacing w:line="336" w:lineRule="auto"/>
        <w:jc w:val="left"/>
      </w:pPr>
      <w:r>
        <w:rPr>
          <w:rFonts w:ascii="Arial" w:cs="Arial" w:eastAsia="Arial" w:hAnsi="Arial"/>
          <w:b w:val="false"/>
          <w:bCs w:val="false"/>
          <w:i w:val="false"/>
          <w:iCs w:val="false"/>
          <w:color w:val="333333"/>
          <w:sz w:val="22"/>
          <w:szCs w:val="22"/>
        </w:rPr>
        <w:t xml:space="preserve">Students write the one-page memo a British advisor might have handed Chamberlain before Munich, listing the three strongest reasons to accept Hitler’s terms and the three strongest reasons to refuse, then marking which side they would have signed.</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Rewrite the Telegram</w:t>
      </w:r>
    </w:p>
    <w:p>
      <w:pPr>
        <w:spacing w:line="336" w:lineRule="auto"/>
        <w:jc w:val="left"/>
      </w:pPr>
      <w:r>
        <w:rPr>
          <w:rFonts w:ascii="Arial" w:cs="Arial" w:eastAsia="Arial" w:hAnsi="Arial"/>
          <w:b w:val="false"/>
          <w:bCs w:val="false"/>
          <w:i w:val="false"/>
          <w:iCs w:val="false"/>
          <w:color w:val="333333"/>
          <w:sz w:val="22"/>
          <w:szCs w:val="22"/>
        </w:rPr>
        <w:t xml:space="preserve">Students rewrite Roosevelt’s September 26 message as a 150-word text message a modern leader might send, then explain in three sentences what the 1938 wording does that their version does not.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The Czech Case</w:t>
      </w:r>
    </w:p>
    <w:p>
      <w:pPr>
        <w:spacing w:line="336" w:lineRule="auto"/>
        <w:jc w:val="left"/>
      </w:pPr>
      <w:r>
        <w:rPr>
          <w:rFonts w:ascii="Arial" w:cs="Arial" w:eastAsia="Arial" w:hAnsi="Arial"/>
          <w:b w:val="false"/>
          <w:bCs w:val="false"/>
          <w:i w:val="false"/>
          <w:iCs w:val="false"/>
          <w:color w:val="333333"/>
          <w:sz w:val="22"/>
          <w:szCs w:val="22"/>
        </w:rPr>
        <w:t xml:space="preserve">Students write the statement Czechoslovakia’s government might have released on October 1, 1938, using only what its leaders knew at the time, and identify which promise from the lesson had just been broken.</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Was there a single moment in this lesson where Britain and France could have stopped Hitler cheaply? Which one, and what would it have cost?</w:t>
      </w:r>
    </w:p>
    <w:p>
      <w:pPr>
        <w:spacing w:after="80"/>
      </w:pPr>
    </w:p>
    <w:p>
      <w:pPr>
        <w:spacing w:line="336" w:lineRule="auto"/>
        <w:jc w:val="left"/>
      </w:pPr>
      <w:r>
        <w:rPr>
          <w:rFonts w:ascii="Arial" w:cs="Arial" w:eastAsia="Arial" w:hAnsi="Arial"/>
          <w:b/>
          <w:bCs/>
          <w:i w:val="false"/>
          <w:iCs w:val="false"/>
          <w:color w:val="333333"/>
          <w:sz w:val="22"/>
          <w:szCs w:val="22"/>
        </w:rPr>
        <w:t xml:space="preserve">2. Britain and France argued they needed more time to rearm. Does that make Munich a smart delay or an expensive excuse?</w:t>
      </w:r>
    </w:p>
    <w:p>
      <w:pPr>
        <w:spacing w:after="80"/>
      </w:pPr>
    </w:p>
    <w:p>
      <w:pPr>
        <w:spacing w:line="336" w:lineRule="auto"/>
        <w:jc w:val="left"/>
      </w:pPr>
      <w:r>
        <w:rPr>
          <w:rFonts w:ascii="Arial" w:cs="Arial" w:eastAsia="Arial" w:hAnsi="Arial"/>
          <w:b/>
          <w:bCs/>
          <w:i w:val="false"/>
          <w:iCs w:val="false"/>
          <w:color w:val="333333"/>
          <w:sz w:val="22"/>
          <w:szCs w:val="22"/>
        </w:rPr>
        <w:t xml:space="preserve">3. Czechoslovakia was not allowed in the room at Munich. Does a great power ever have the right to trade away someone else’s territory?</w:t>
      </w:r>
    </w:p>
    <w:p>
      <w:pPr>
        <w:spacing w:after="80"/>
      </w:pPr>
    </w:p>
    <w:p>
      <w:pPr>
        <w:spacing w:line="336" w:lineRule="auto"/>
        <w:jc w:val="left"/>
      </w:pPr>
      <w:r>
        <w:rPr>
          <w:rFonts w:ascii="Arial" w:cs="Arial" w:eastAsia="Arial" w:hAnsi="Arial"/>
          <w:b/>
          <w:bCs/>
          <w:i w:val="false"/>
          <w:iCs w:val="false"/>
          <w:color w:val="333333"/>
          <w:sz w:val="22"/>
          <w:szCs w:val="22"/>
        </w:rPr>
        <w:t xml:space="preserve">4. Roosevelt sent words when he had no army to send. Was that worth doing, or was it a way of looking useful while doing nothing?</w:t>
      </w:r>
    </w:p>
    <w:p>
      <w:pPr>
        <w:spacing w:after="80"/>
      </w:pPr>
    </w:p>
    <w:p>
      <w:pPr>
        <w:spacing w:line="336" w:lineRule="auto"/>
        <w:jc w:val="left"/>
      </w:pPr>
      <w:r>
        <w:rPr>
          <w:rFonts w:ascii="Arial" w:cs="Arial" w:eastAsia="Arial" w:hAnsi="Arial"/>
          <w:b/>
          <w:bCs/>
          <w:i w:val="false"/>
          <w:iCs w:val="false"/>
          <w:color w:val="333333"/>
          <w:sz w:val="22"/>
          <w:szCs w:val="22"/>
        </w:rPr>
        <w:t xml:space="preserve">5. If you judge appeasement only by what happened afterwards, what part of the 1938 decision do you risk misunderstanding?</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2026-08-04T02:53:37.064Z</dcterms:created>
  <dcterms:modified xsi:type="dcterms:W3CDTF">2026-08-04T02:53:37.064Z</dcterms:modified>
</cp:coreProperties>
</file>

<file path=docProps/custom.xml><?xml version="1.0" encoding="utf-8"?>
<Properties xmlns="http://schemas.openxmlformats.org/officeDocument/2006/custom-properties" xmlns:vt="http://schemas.openxmlformats.org/officeDocument/2006/docPropsVTypes"/>
</file>